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B89" w:rsidRPr="009729CB" w:rsidRDefault="002C0B89" w:rsidP="002C0B89">
      <w:pPr>
        <w:jc w:val="center"/>
        <w:outlineLvl w:val="0"/>
        <w:rPr>
          <w:b/>
          <w:bCs/>
          <w:sz w:val="22"/>
          <w:szCs w:val="22"/>
        </w:rPr>
      </w:pPr>
      <w:r w:rsidRPr="009729CB">
        <w:rPr>
          <w:b/>
          <w:bCs/>
          <w:sz w:val="22"/>
          <w:szCs w:val="22"/>
        </w:rPr>
        <w:t xml:space="preserve">IN THE STATE COURT OF </w:t>
      </w:r>
      <w:r w:rsidR="00183211" w:rsidRPr="009729CB">
        <w:rPr>
          <w:b/>
          <w:bCs/>
          <w:sz w:val="22"/>
          <w:szCs w:val="22"/>
        </w:rPr>
        <w:t>CHEROKEE</w:t>
      </w:r>
      <w:r w:rsidRPr="009729CB">
        <w:rPr>
          <w:b/>
          <w:bCs/>
          <w:sz w:val="22"/>
          <w:szCs w:val="22"/>
        </w:rPr>
        <w:t xml:space="preserve"> COUNTY</w:t>
      </w:r>
    </w:p>
    <w:p w:rsidR="002C0B89" w:rsidRPr="009729CB" w:rsidRDefault="002C0B89" w:rsidP="002C0B89">
      <w:pPr>
        <w:jc w:val="center"/>
        <w:rPr>
          <w:b/>
          <w:bCs/>
          <w:sz w:val="22"/>
          <w:szCs w:val="22"/>
        </w:rPr>
      </w:pPr>
    </w:p>
    <w:p w:rsidR="002C0B89" w:rsidRPr="009729CB" w:rsidRDefault="002C0B89" w:rsidP="002C0B89">
      <w:pPr>
        <w:jc w:val="center"/>
        <w:outlineLvl w:val="0"/>
        <w:rPr>
          <w:sz w:val="22"/>
          <w:szCs w:val="22"/>
        </w:rPr>
      </w:pPr>
      <w:r w:rsidRPr="009729CB">
        <w:rPr>
          <w:b/>
          <w:bCs/>
          <w:sz w:val="22"/>
          <w:szCs w:val="22"/>
        </w:rPr>
        <w:t>STATE OF GEORGIA</w:t>
      </w:r>
    </w:p>
    <w:p w:rsidR="002C0B89" w:rsidRPr="009729CB" w:rsidRDefault="002C0B89" w:rsidP="002C0B89">
      <w:pPr>
        <w:rPr>
          <w:sz w:val="22"/>
          <w:szCs w:val="22"/>
        </w:rPr>
      </w:pPr>
    </w:p>
    <w:p w:rsidR="002C0B89" w:rsidRPr="009729CB" w:rsidRDefault="0076175F" w:rsidP="009729CB">
      <w:pPr>
        <w:tabs>
          <w:tab w:val="left" w:pos="-1440"/>
        </w:tabs>
        <w:ind w:left="4320" w:hanging="4320"/>
        <w:rPr>
          <w:sz w:val="22"/>
          <w:szCs w:val="22"/>
        </w:rPr>
      </w:pPr>
      <w:r w:rsidRPr="009729CB">
        <w:rPr>
          <w:sz w:val="22"/>
          <w:szCs w:val="22"/>
        </w:rPr>
        <w:t>STATE OF GEORGIA</w:t>
      </w:r>
      <w:r w:rsidRPr="009729CB">
        <w:rPr>
          <w:sz w:val="22"/>
          <w:szCs w:val="22"/>
        </w:rPr>
        <w:tab/>
      </w:r>
      <w:r w:rsidR="002C0B89" w:rsidRPr="009729CB">
        <w:rPr>
          <w:sz w:val="22"/>
          <w:szCs w:val="22"/>
        </w:rPr>
        <w:t>)</w:t>
      </w:r>
    </w:p>
    <w:p w:rsidR="009729CB" w:rsidRPr="009729CB" w:rsidRDefault="009729CB" w:rsidP="009729CB">
      <w:pPr>
        <w:tabs>
          <w:tab w:val="left" w:pos="-1440"/>
        </w:tabs>
        <w:ind w:left="4320" w:hanging="4320"/>
        <w:rPr>
          <w:sz w:val="22"/>
          <w:szCs w:val="22"/>
        </w:rPr>
      </w:pPr>
      <w:r w:rsidRPr="009729CB">
        <w:rPr>
          <w:sz w:val="22"/>
          <w:szCs w:val="22"/>
        </w:rPr>
        <w:tab/>
        <w:t>)</w:t>
      </w:r>
    </w:p>
    <w:p w:rsidR="002C0B89" w:rsidRPr="009729CB" w:rsidRDefault="0076175F" w:rsidP="002C0B89">
      <w:pPr>
        <w:tabs>
          <w:tab w:val="left" w:pos="-1440"/>
        </w:tabs>
        <w:ind w:left="6480" w:hanging="6480"/>
        <w:rPr>
          <w:sz w:val="22"/>
          <w:szCs w:val="22"/>
        </w:rPr>
      </w:pPr>
      <w:r w:rsidRPr="009729CB">
        <w:rPr>
          <w:sz w:val="22"/>
          <w:szCs w:val="22"/>
        </w:rPr>
        <w:t xml:space="preserve">Vs                                                                  </w:t>
      </w:r>
      <w:r w:rsidR="009729CB">
        <w:rPr>
          <w:sz w:val="22"/>
          <w:szCs w:val="22"/>
        </w:rPr>
        <w:t xml:space="preserve">       </w:t>
      </w:r>
      <w:r w:rsidRPr="009729CB">
        <w:rPr>
          <w:sz w:val="22"/>
          <w:szCs w:val="22"/>
        </w:rPr>
        <w:t xml:space="preserve"> </w:t>
      </w:r>
      <w:r w:rsidR="009729CB">
        <w:rPr>
          <w:sz w:val="22"/>
          <w:szCs w:val="22"/>
        </w:rPr>
        <w:t xml:space="preserve">) </w:t>
      </w:r>
      <w:r w:rsidR="009729CB">
        <w:rPr>
          <w:sz w:val="22"/>
          <w:szCs w:val="22"/>
        </w:rPr>
        <w:tab/>
      </w:r>
      <w:r w:rsidR="002C0B89" w:rsidRPr="009729CB">
        <w:rPr>
          <w:sz w:val="22"/>
          <w:szCs w:val="22"/>
        </w:rPr>
        <w:t xml:space="preserve">CASE NO.: </w:t>
      </w:r>
      <w:r w:rsidR="001D5FE8" w:rsidRPr="009729CB">
        <w:rPr>
          <w:sz w:val="22"/>
          <w:szCs w:val="22"/>
        </w:rPr>
        <w:t>__________</w:t>
      </w:r>
      <w:r w:rsidR="00183211" w:rsidRPr="009729CB">
        <w:rPr>
          <w:sz w:val="22"/>
          <w:szCs w:val="22"/>
        </w:rPr>
        <w:t>___</w:t>
      </w:r>
    </w:p>
    <w:p w:rsidR="002C0B89" w:rsidRPr="009729CB" w:rsidRDefault="002C0B89" w:rsidP="002C0B89">
      <w:pPr>
        <w:ind w:firstLine="4320"/>
        <w:rPr>
          <w:sz w:val="22"/>
          <w:szCs w:val="22"/>
        </w:rPr>
      </w:pPr>
      <w:r w:rsidRPr="009729CB">
        <w:rPr>
          <w:sz w:val="22"/>
          <w:szCs w:val="22"/>
        </w:rPr>
        <w:t>)</w:t>
      </w:r>
    </w:p>
    <w:p w:rsidR="002C0B89" w:rsidRPr="009729CB" w:rsidRDefault="001D5FE8" w:rsidP="009729CB">
      <w:pPr>
        <w:tabs>
          <w:tab w:val="left" w:pos="-1440"/>
        </w:tabs>
        <w:ind w:left="4320" w:hanging="4320"/>
        <w:rPr>
          <w:sz w:val="22"/>
          <w:szCs w:val="22"/>
        </w:rPr>
      </w:pPr>
      <w:r w:rsidRPr="009729CB">
        <w:rPr>
          <w:sz w:val="22"/>
          <w:szCs w:val="22"/>
        </w:rPr>
        <w:t>________________________</w:t>
      </w:r>
      <w:r w:rsidR="0076175F" w:rsidRPr="009729CB">
        <w:rPr>
          <w:sz w:val="22"/>
          <w:szCs w:val="22"/>
        </w:rPr>
        <w:tab/>
      </w:r>
      <w:r w:rsidR="002C0B89" w:rsidRPr="009729CB">
        <w:rPr>
          <w:sz w:val="22"/>
          <w:szCs w:val="22"/>
        </w:rPr>
        <w:t>)</w:t>
      </w:r>
    </w:p>
    <w:p w:rsidR="002C0B89" w:rsidRPr="009729CB" w:rsidRDefault="002C0B89" w:rsidP="002C0B89">
      <w:pPr>
        <w:ind w:firstLine="720"/>
        <w:rPr>
          <w:sz w:val="22"/>
          <w:szCs w:val="22"/>
        </w:rPr>
      </w:pPr>
      <w:r w:rsidRPr="009729CB">
        <w:rPr>
          <w:sz w:val="22"/>
          <w:szCs w:val="22"/>
        </w:rPr>
        <w:t>Defendant.</w:t>
      </w:r>
      <w:r w:rsidRPr="009729CB">
        <w:rPr>
          <w:sz w:val="22"/>
          <w:szCs w:val="22"/>
        </w:rPr>
        <w:tab/>
      </w:r>
      <w:r w:rsidRPr="009729CB">
        <w:rPr>
          <w:sz w:val="22"/>
          <w:szCs w:val="22"/>
        </w:rPr>
        <w:tab/>
      </w:r>
      <w:r w:rsidRPr="009729CB">
        <w:rPr>
          <w:sz w:val="22"/>
          <w:szCs w:val="22"/>
        </w:rPr>
        <w:tab/>
      </w:r>
      <w:r w:rsidRPr="009729CB">
        <w:rPr>
          <w:sz w:val="22"/>
          <w:szCs w:val="22"/>
        </w:rPr>
        <w:tab/>
        <w:t>)</w:t>
      </w:r>
    </w:p>
    <w:p w:rsidR="0046061A" w:rsidRPr="009729CB" w:rsidRDefault="0046061A">
      <w:pPr>
        <w:rPr>
          <w:sz w:val="22"/>
          <w:szCs w:val="22"/>
        </w:rPr>
      </w:pPr>
    </w:p>
    <w:p w:rsidR="00C170DF" w:rsidRPr="009729CB" w:rsidRDefault="003D31AA" w:rsidP="009729CB">
      <w:pPr>
        <w:spacing w:line="480" w:lineRule="auto"/>
        <w:contextualSpacing/>
        <w:jc w:val="center"/>
        <w:outlineLvl w:val="0"/>
        <w:rPr>
          <w:b/>
          <w:bCs/>
          <w:sz w:val="22"/>
          <w:szCs w:val="22"/>
          <w:u w:val="single"/>
        </w:rPr>
      </w:pPr>
      <w:r w:rsidRPr="009729CB">
        <w:rPr>
          <w:b/>
          <w:bCs/>
          <w:sz w:val="22"/>
          <w:szCs w:val="22"/>
          <w:u w:val="single"/>
        </w:rPr>
        <w:t>NOTICE REGARDING FIRST OFFENDER SENTENCING</w:t>
      </w:r>
    </w:p>
    <w:p w:rsidR="0046061A" w:rsidRPr="009729CB" w:rsidRDefault="00C170DF" w:rsidP="009729CB">
      <w:pPr>
        <w:spacing w:line="480" w:lineRule="auto"/>
        <w:contextualSpacing/>
        <w:jc w:val="center"/>
        <w:outlineLvl w:val="0"/>
        <w:rPr>
          <w:sz w:val="22"/>
          <w:szCs w:val="22"/>
        </w:rPr>
      </w:pPr>
      <w:r w:rsidRPr="009729CB">
        <w:rPr>
          <w:b/>
          <w:bCs/>
          <w:sz w:val="22"/>
          <w:szCs w:val="22"/>
          <w:u w:val="single"/>
        </w:rPr>
        <w:t>PURSUANT TO OCGA §</w:t>
      </w:r>
      <w:r w:rsidR="003D31AA" w:rsidRPr="009729CB">
        <w:rPr>
          <w:b/>
          <w:bCs/>
          <w:sz w:val="22"/>
          <w:szCs w:val="22"/>
          <w:u w:val="single"/>
        </w:rPr>
        <w:t xml:space="preserve"> </w:t>
      </w:r>
      <w:r w:rsidRPr="009729CB">
        <w:rPr>
          <w:b/>
          <w:bCs/>
          <w:sz w:val="22"/>
          <w:szCs w:val="22"/>
          <w:u w:val="single"/>
        </w:rPr>
        <w:t>4</w:t>
      </w:r>
      <w:r w:rsidR="003D31AA" w:rsidRPr="009729CB">
        <w:rPr>
          <w:b/>
          <w:bCs/>
          <w:sz w:val="22"/>
          <w:szCs w:val="22"/>
          <w:u w:val="single"/>
        </w:rPr>
        <w:t>2</w:t>
      </w:r>
      <w:r w:rsidRPr="009729CB">
        <w:rPr>
          <w:b/>
          <w:bCs/>
          <w:sz w:val="22"/>
          <w:szCs w:val="22"/>
          <w:u w:val="single"/>
        </w:rPr>
        <w:t>-</w:t>
      </w:r>
      <w:r w:rsidR="003D31AA" w:rsidRPr="009729CB">
        <w:rPr>
          <w:b/>
          <w:bCs/>
          <w:sz w:val="22"/>
          <w:szCs w:val="22"/>
          <w:u w:val="single"/>
        </w:rPr>
        <w:t>8</w:t>
      </w:r>
      <w:r w:rsidRPr="009729CB">
        <w:rPr>
          <w:b/>
          <w:bCs/>
          <w:sz w:val="22"/>
          <w:szCs w:val="22"/>
          <w:u w:val="single"/>
        </w:rPr>
        <w:t>-</w:t>
      </w:r>
      <w:r w:rsidR="003D31AA" w:rsidRPr="009729CB">
        <w:rPr>
          <w:b/>
          <w:bCs/>
          <w:sz w:val="22"/>
          <w:szCs w:val="22"/>
          <w:u w:val="single"/>
        </w:rPr>
        <w:t>61</w:t>
      </w:r>
    </w:p>
    <w:p w:rsidR="00C170DF" w:rsidRPr="009729CB" w:rsidRDefault="003D31AA" w:rsidP="009729CB">
      <w:pPr>
        <w:spacing w:line="480" w:lineRule="auto"/>
        <w:ind w:firstLine="720"/>
        <w:contextualSpacing/>
        <w:rPr>
          <w:bCs/>
          <w:sz w:val="22"/>
          <w:szCs w:val="22"/>
        </w:rPr>
      </w:pPr>
      <w:r w:rsidRPr="009729CB">
        <w:rPr>
          <w:bCs/>
          <w:sz w:val="22"/>
          <w:szCs w:val="22"/>
        </w:rPr>
        <w:t>The Defendant is hereby notified of the provisions of Georgia law rega</w:t>
      </w:r>
      <w:r w:rsidR="0076175F" w:rsidRPr="009729CB">
        <w:rPr>
          <w:bCs/>
          <w:sz w:val="22"/>
          <w:szCs w:val="22"/>
        </w:rPr>
        <w:t>rding first offender sentencing:</w:t>
      </w:r>
    </w:p>
    <w:p w:rsidR="003D31AA" w:rsidRPr="009729CB" w:rsidRDefault="003D31AA" w:rsidP="009729CB">
      <w:pPr>
        <w:spacing w:line="480" w:lineRule="auto"/>
        <w:contextualSpacing/>
        <w:rPr>
          <w:bCs/>
          <w:sz w:val="22"/>
          <w:szCs w:val="22"/>
        </w:rPr>
      </w:pPr>
      <w:r w:rsidRPr="009729CB">
        <w:rPr>
          <w:bCs/>
          <w:sz w:val="22"/>
          <w:szCs w:val="22"/>
        </w:rPr>
        <w:tab/>
      </w:r>
      <w:r w:rsidRPr="009729CB">
        <w:rPr>
          <w:b/>
          <w:bCs/>
          <w:sz w:val="22"/>
          <w:szCs w:val="22"/>
        </w:rPr>
        <w:t>Eligibility.</w:t>
      </w:r>
      <w:r w:rsidRPr="009729CB">
        <w:rPr>
          <w:bCs/>
          <w:sz w:val="22"/>
          <w:szCs w:val="22"/>
        </w:rPr>
        <w:t xml:space="preserve"> You may qualify for first offender sentencing if you have not previously been convicted of a felony</w:t>
      </w:r>
      <w:r w:rsidR="006C17E7" w:rsidRPr="009729CB">
        <w:rPr>
          <w:bCs/>
          <w:sz w:val="22"/>
          <w:szCs w:val="22"/>
        </w:rPr>
        <w:t xml:space="preserve"> or previously been sentenced as a first offender under OCGA § 42-8-60.</w:t>
      </w:r>
    </w:p>
    <w:p w:rsidR="003D31AA" w:rsidRPr="009729CB" w:rsidRDefault="003D31AA" w:rsidP="009729CB">
      <w:pPr>
        <w:spacing w:line="480" w:lineRule="auto"/>
        <w:contextualSpacing/>
        <w:rPr>
          <w:bCs/>
          <w:sz w:val="22"/>
          <w:szCs w:val="22"/>
        </w:rPr>
      </w:pPr>
      <w:r w:rsidRPr="009729CB">
        <w:rPr>
          <w:bCs/>
          <w:sz w:val="22"/>
          <w:szCs w:val="22"/>
        </w:rPr>
        <w:tab/>
      </w:r>
      <w:r w:rsidRPr="009729CB">
        <w:rPr>
          <w:b/>
          <w:bCs/>
          <w:sz w:val="22"/>
          <w:szCs w:val="22"/>
        </w:rPr>
        <w:t>Court’s discretion.</w:t>
      </w:r>
      <w:r w:rsidRPr="009729CB">
        <w:rPr>
          <w:bCs/>
          <w:sz w:val="22"/>
          <w:szCs w:val="22"/>
        </w:rPr>
        <w:t xml:space="preserve"> The Court has the discretion to accept or reject any Defendant’s request for first offender sentencing.</w:t>
      </w:r>
      <w:r w:rsidR="00183211" w:rsidRPr="009729CB">
        <w:rPr>
          <w:bCs/>
          <w:sz w:val="22"/>
          <w:szCs w:val="22"/>
        </w:rPr>
        <w:t xml:space="preserve"> Even if you inform the Court that you would like to be considered for first offender status, the Court is NOT obligated to sentence you as a first offender. </w:t>
      </w:r>
    </w:p>
    <w:p w:rsidR="00E04E79" w:rsidRPr="009729CB" w:rsidRDefault="003D31AA" w:rsidP="009729CB">
      <w:pPr>
        <w:spacing w:line="480" w:lineRule="auto"/>
        <w:contextualSpacing/>
        <w:rPr>
          <w:bCs/>
          <w:sz w:val="22"/>
          <w:szCs w:val="22"/>
        </w:rPr>
      </w:pPr>
      <w:r w:rsidRPr="009729CB">
        <w:rPr>
          <w:bCs/>
          <w:sz w:val="22"/>
          <w:szCs w:val="22"/>
        </w:rPr>
        <w:tab/>
      </w:r>
      <w:r w:rsidRPr="009729CB">
        <w:rPr>
          <w:b/>
          <w:bCs/>
          <w:sz w:val="22"/>
          <w:szCs w:val="22"/>
        </w:rPr>
        <w:t>Effect</w:t>
      </w:r>
      <w:r w:rsidR="00E04E79" w:rsidRPr="009729CB">
        <w:rPr>
          <w:b/>
          <w:bCs/>
          <w:sz w:val="22"/>
          <w:szCs w:val="22"/>
        </w:rPr>
        <w:t>, generally</w:t>
      </w:r>
      <w:r w:rsidRPr="009729CB">
        <w:rPr>
          <w:b/>
          <w:bCs/>
          <w:sz w:val="22"/>
          <w:szCs w:val="22"/>
        </w:rPr>
        <w:t>.</w:t>
      </w:r>
      <w:r w:rsidRPr="009729CB">
        <w:rPr>
          <w:bCs/>
          <w:sz w:val="22"/>
          <w:szCs w:val="22"/>
        </w:rPr>
        <w:t xml:space="preserve"> A first offender sentence prevents you from having a criminal conviction, unless you violate the conditions of the sentence or commit a new offense during the period of the sentence. Upon successful completion of your sentence, the Court will enter an order discharging you from the offense(s) without an adjudication of guilt.</w:t>
      </w:r>
      <w:r w:rsidR="00E04E79" w:rsidRPr="009729CB">
        <w:rPr>
          <w:bCs/>
          <w:sz w:val="22"/>
          <w:szCs w:val="22"/>
        </w:rPr>
        <w:t xml:space="preserve"> The discharge will completely exonerate you of any criminal purpose and will not affect any of your civil rights or liberties, and you will not be considered to have a criminal conviction. </w:t>
      </w:r>
    </w:p>
    <w:p w:rsidR="006C17E7" w:rsidRPr="009729CB" w:rsidRDefault="00E04E79" w:rsidP="009729CB">
      <w:pPr>
        <w:spacing w:line="480" w:lineRule="auto"/>
        <w:ind w:firstLine="720"/>
        <w:contextualSpacing/>
        <w:rPr>
          <w:bCs/>
          <w:sz w:val="22"/>
          <w:szCs w:val="22"/>
        </w:rPr>
      </w:pPr>
      <w:r w:rsidRPr="009729CB">
        <w:rPr>
          <w:b/>
          <w:bCs/>
          <w:sz w:val="22"/>
          <w:szCs w:val="22"/>
        </w:rPr>
        <w:t xml:space="preserve">Effect on future employment or appointment. </w:t>
      </w:r>
      <w:r w:rsidRPr="009729CB">
        <w:rPr>
          <w:bCs/>
          <w:sz w:val="22"/>
          <w:szCs w:val="22"/>
        </w:rPr>
        <w:t xml:space="preserve">The discharge may not be used to disqualify you in any application for employment or appointment to officer in either the public or private sector except that certain sex offenses may disqualify you from employment in a school or facilities offering care of the elderly, mentally ill, or developmentally disabled; and </w:t>
      </w:r>
      <w:r w:rsidR="002F28FB" w:rsidRPr="009729CB">
        <w:rPr>
          <w:bCs/>
          <w:sz w:val="22"/>
          <w:szCs w:val="22"/>
        </w:rPr>
        <w:t>discharge pertaining to a crime involving a dishonest or immoral act may be used to disqualify you from peace officer certification or employment.</w:t>
      </w:r>
      <w:r w:rsidR="006C17E7" w:rsidRPr="009729CB">
        <w:rPr>
          <w:bCs/>
          <w:sz w:val="22"/>
          <w:szCs w:val="22"/>
        </w:rPr>
        <w:t xml:space="preserve"> </w:t>
      </w:r>
    </w:p>
    <w:p w:rsidR="003D31AA" w:rsidRPr="009729CB" w:rsidRDefault="006C17E7" w:rsidP="009729CB">
      <w:pPr>
        <w:spacing w:line="480" w:lineRule="auto"/>
        <w:ind w:firstLine="720"/>
        <w:contextualSpacing/>
        <w:rPr>
          <w:bCs/>
          <w:sz w:val="22"/>
          <w:szCs w:val="22"/>
        </w:rPr>
      </w:pPr>
      <w:r w:rsidRPr="009729CB">
        <w:rPr>
          <w:b/>
          <w:bCs/>
          <w:sz w:val="22"/>
          <w:szCs w:val="22"/>
        </w:rPr>
        <w:lastRenderedPageBreak/>
        <w:t xml:space="preserve">Future first offender treatment. </w:t>
      </w:r>
      <w:r w:rsidRPr="009729CB">
        <w:rPr>
          <w:bCs/>
          <w:sz w:val="22"/>
          <w:szCs w:val="22"/>
        </w:rPr>
        <w:t>No one may be sentenced as a first offender more than once. If you have previously been sentenced as a first offender under OCGA § 42-8-60, you can’t request first offender sentencing in this case. If you are sentenced as a first offender in this case, you can’t request first offender treatment under OCGA § 42-8-60 in any other case.</w:t>
      </w:r>
    </w:p>
    <w:p w:rsidR="006C17E7" w:rsidRPr="009729CB" w:rsidRDefault="002F28FB" w:rsidP="009729CB">
      <w:pPr>
        <w:spacing w:line="480" w:lineRule="auto"/>
        <w:ind w:firstLine="720"/>
        <w:contextualSpacing/>
        <w:rPr>
          <w:bCs/>
          <w:sz w:val="22"/>
          <w:szCs w:val="22"/>
        </w:rPr>
      </w:pPr>
      <w:r w:rsidRPr="009729CB">
        <w:rPr>
          <w:b/>
          <w:bCs/>
          <w:sz w:val="22"/>
          <w:szCs w:val="22"/>
        </w:rPr>
        <w:t>Adjudication of guilt.</w:t>
      </w:r>
      <w:r w:rsidRPr="009729CB">
        <w:rPr>
          <w:bCs/>
          <w:sz w:val="22"/>
          <w:szCs w:val="22"/>
        </w:rPr>
        <w:t xml:space="preserve"> Your first offender status may be revoked and the Court may enter adjudication of guilt should you violate the terms of probation or convict another crime during the period of probation, or should the Court determine that you are or were not eligible for first offender sentencing.</w:t>
      </w:r>
      <w:r w:rsidR="006C17E7" w:rsidRPr="009729CB">
        <w:rPr>
          <w:bCs/>
          <w:sz w:val="22"/>
          <w:szCs w:val="22"/>
        </w:rPr>
        <w:t xml:space="preserve"> The Court may then resentence you up to the maximum sentence for the offense charged, with credit for time previously ser</w:t>
      </w:r>
      <w:r w:rsidR="0000771E" w:rsidRPr="009729CB">
        <w:rPr>
          <w:bCs/>
          <w:sz w:val="22"/>
          <w:szCs w:val="22"/>
        </w:rPr>
        <w:t>ved in custody or on probation.</w:t>
      </w:r>
    </w:p>
    <w:p w:rsidR="009729CB" w:rsidRDefault="009729CB" w:rsidP="009729CB">
      <w:pPr>
        <w:spacing w:line="480" w:lineRule="auto"/>
        <w:ind w:firstLine="720"/>
        <w:contextualSpacing/>
        <w:rPr>
          <w:bCs/>
          <w:sz w:val="22"/>
          <w:szCs w:val="22"/>
        </w:rPr>
      </w:pPr>
      <w:r w:rsidRPr="009729CB">
        <w:rPr>
          <w:b/>
          <w:bCs/>
          <w:sz w:val="22"/>
          <w:szCs w:val="22"/>
        </w:rPr>
        <w:t>Legal advice.</w:t>
      </w:r>
      <w:r w:rsidRPr="009729CB">
        <w:rPr>
          <w:bCs/>
          <w:sz w:val="22"/>
          <w:szCs w:val="22"/>
        </w:rPr>
        <w:t xml:space="preserve"> The Court can’t give you legal advice about whether or not to ask for first offender sentencing; it’s a strategic decision you should make considering all of your life circumstances, including the possibility of future felony charges where first offender sentencing might be more advantageous. The Court encourages you to seek legal advice on this and all other decisions relating to your charges and plea from a licensed Georgia attorney. </w:t>
      </w:r>
    </w:p>
    <w:p w:rsidR="009729CB" w:rsidRPr="009729CB" w:rsidRDefault="009729CB" w:rsidP="009729CB">
      <w:pPr>
        <w:spacing w:line="480" w:lineRule="auto"/>
        <w:ind w:firstLine="720"/>
        <w:contextualSpacing/>
        <w:rPr>
          <w:bCs/>
          <w:sz w:val="22"/>
          <w:szCs w:val="22"/>
        </w:rPr>
      </w:pPr>
    </w:p>
    <w:p w:rsidR="0000771E" w:rsidRPr="009729CB" w:rsidRDefault="0000771E" w:rsidP="009729CB">
      <w:pPr>
        <w:spacing w:line="480" w:lineRule="auto"/>
        <w:contextualSpacing/>
        <w:jc w:val="center"/>
        <w:rPr>
          <w:b/>
          <w:bCs/>
          <w:sz w:val="22"/>
          <w:szCs w:val="22"/>
          <w:u w:val="single"/>
        </w:rPr>
      </w:pPr>
      <w:r w:rsidRPr="009729CB">
        <w:rPr>
          <w:b/>
          <w:bCs/>
          <w:sz w:val="22"/>
          <w:szCs w:val="22"/>
          <w:u w:val="single"/>
        </w:rPr>
        <w:t>DEFENDANT’S ELECTION REGARDING FIRST OFFENDER SENTENCING</w:t>
      </w:r>
    </w:p>
    <w:p w:rsidR="006C17E7" w:rsidRPr="009729CB" w:rsidRDefault="006C17E7" w:rsidP="009729CB">
      <w:pPr>
        <w:spacing w:line="480" w:lineRule="auto"/>
        <w:contextualSpacing/>
        <w:rPr>
          <w:sz w:val="22"/>
          <w:szCs w:val="22"/>
        </w:rPr>
      </w:pPr>
      <w:r w:rsidRPr="009729CB">
        <w:rPr>
          <w:sz w:val="22"/>
          <w:szCs w:val="22"/>
        </w:rPr>
        <w:t>I have read the above notice regarding first offender sentencing and hereby advise the Court:</w:t>
      </w:r>
    </w:p>
    <w:p w:rsidR="0076175F" w:rsidRPr="009729CB" w:rsidRDefault="006C17E7" w:rsidP="009729CB">
      <w:pPr>
        <w:spacing w:line="480" w:lineRule="auto"/>
        <w:ind w:left="1440" w:hanging="720"/>
        <w:contextualSpacing/>
        <w:rPr>
          <w:bCs/>
          <w:sz w:val="22"/>
          <w:szCs w:val="22"/>
        </w:rPr>
      </w:pPr>
      <w:r w:rsidRPr="009729CB">
        <w:rPr>
          <w:sz w:val="22"/>
          <w:szCs w:val="22"/>
        </w:rPr>
        <w:t>_____</w:t>
      </w:r>
      <w:r w:rsidRPr="009729CB">
        <w:rPr>
          <w:sz w:val="22"/>
          <w:szCs w:val="22"/>
        </w:rPr>
        <w:tab/>
        <w:t>I am not qualified to request first offender sentencing because I am a convicted felon or have previously been sentenced as a first offender under</w:t>
      </w:r>
      <w:r w:rsidRPr="009729CB">
        <w:rPr>
          <w:bCs/>
          <w:sz w:val="22"/>
          <w:szCs w:val="22"/>
        </w:rPr>
        <w:t xml:space="preserve"> OCGA § 42-8-60.</w:t>
      </w:r>
    </w:p>
    <w:p w:rsidR="00B40391" w:rsidRPr="009729CB" w:rsidRDefault="0076175F" w:rsidP="009729CB">
      <w:pPr>
        <w:spacing w:line="480" w:lineRule="auto"/>
        <w:ind w:firstLine="720"/>
        <w:contextualSpacing/>
        <w:rPr>
          <w:bCs/>
          <w:sz w:val="22"/>
          <w:szCs w:val="22"/>
        </w:rPr>
      </w:pPr>
      <w:r w:rsidRPr="009729CB">
        <w:rPr>
          <w:bCs/>
          <w:sz w:val="22"/>
          <w:szCs w:val="22"/>
        </w:rPr>
        <w:t xml:space="preserve">_____ </w:t>
      </w:r>
      <w:r w:rsidR="006C17E7" w:rsidRPr="009729CB">
        <w:rPr>
          <w:bCs/>
          <w:sz w:val="22"/>
          <w:szCs w:val="22"/>
        </w:rPr>
        <w:t>I do not</w:t>
      </w:r>
      <w:r w:rsidR="00B40391" w:rsidRPr="009729CB">
        <w:rPr>
          <w:bCs/>
          <w:sz w:val="22"/>
          <w:szCs w:val="22"/>
        </w:rPr>
        <w:t xml:space="preserve"> desire to be sentenced in this case as a f</w:t>
      </w:r>
      <w:r w:rsidRPr="009729CB">
        <w:rPr>
          <w:bCs/>
          <w:sz w:val="22"/>
          <w:szCs w:val="22"/>
        </w:rPr>
        <w:t>irst offender under OCGA § 42-8-</w:t>
      </w:r>
      <w:r w:rsidR="00B40391" w:rsidRPr="009729CB">
        <w:rPr>
          <w:bCs/>
          <w:sz w:val="22"/>
          <w:szCs w:val="22"/>
        </w:rPr>
        <w:t xml:space="preserve">60. </w:t>
      </w:r>
    </w:p>
    <w:p w:rsidR="006C17E7" w:rsidRDefault="00B40391" w:rsidP="009729CB">
      <w:pPr>
        <w:spacing w:line="480" w:lineRule="auto"/>
        <w:ind w:firstLine="720"/>
        <w:contextualSpacing/>
        <w:rPr>
          <w:bCs/>
          <w:sz w:val="20"/>
          <w:szCs w:val="20"/>
        </w:rPr>
      </w:pPr>
      <w:r w:rsidRPr="009729CB">
        <w:rPr>
          <w:bCs/>
          <w:sz w:val="20"/>
          <w:szCs w:val="20"/>
        </w:rPr>
        <w:t>____</w:t>
      </w:r>
      <w:proofErr w:type="gramStart"/>
      <w:r w:rsidRPr="009729CB">
        <w:rPr>
          <w:bCs/>
          <w:sz w:val="20"/>
          <w:szCs w:val="20"/>
        </w:rPr>
        <w:t>_  I</w:t>
      </w:r>
      <w:proofErr w:type="gramEnd"/>
      <w:r w:rsidRPr="009729CB">
        <w:rPr>
          <w:bCs/>
          <w:sz w:val="20"/>
          <w:szCs w:val="20"/>
        </w:rPr>
        <w:t xml:space="preserve"> request sentencing in this case as a first offender under OCGA § 42-8-60.</w:t>
      </w:r>
    </w:p>
    <w:p w:rsidR="009729CB" w:rsidRDefault="009729CB" w:rsidP="0011404F">
      <w:pPr>
        <w:spacing w:line="480" w:lineRule="auto"/>
        <w:contextualSpacing/>
        <w:rPr>
          <w:bCs/>
          <w:sz w:val="20"/>
          <w:szCs w:val="20"/>
        </w:rPr>
      </w:pPr>
    </w:p>
    <w:p w:rsidR="0011404F" w:rsidRPr="009729CB" w:rsidRDefault="0011404F" w:rsidP="0011404F">
      <w:pPr>
        <w:spacing w:line="480" w:lineRule="auto"/>
        <w:contextualSpacing/>
        <w:rPr>
          <w:bCs/>
          <w:sz w:val="20"/>
          <w:szCs w:val="20"/>
        </w:rPr>
      </w:pPr>
      <w:bookmarkStart w:id="0" w:name="_GoBack"/>
      <w:bookmarkEnd w:id="0"/>
    </w:p>
    <w:p w:rsidR="0046061A" w:rsidRPr="009729CB" w:rsidRDefault="0046061A" w:rsidP="009729CB">
      <w:pPr>
        <w:spacing w:line="480" w:lineRule="auto"/>
        <w:contextualSpacing/>
        <w:rPr>
          <w:sz w:val="20"/>
          <w:szCs w:val="20"/>
        </w:rPr>
      </w:pPr>
      <w:r w:rsidRPr="009729CB">
        <w:rPr>
          <w:sz w:val="20"/>
          <w:szCs w:val="20"/>
        </w:rPr>
        <w:t>__________________________________</w:t>
      </w:r>
      <w:r w:rsidR="00536123" w:rsidRPr="009729CB">
        <w:rPr>
          <w:sz w:val="20"/>
          <w:szCs w:val="20"/>
        </w:rPr>
        <w:tab/>
        <w:t>Date: ___________________________</w:t>
      </w:r>
    </w:p>
    <w:p w:rsidR="009729CB" w:rsidRPr="009729CB" w:rsidRDefault="00B40391" w:rsidP="009729CB">
      <w:pPr>
        <w:spacing w:line="480" w:lineRule="auto"/>
        <w:contextualSpacing/>
        <w:jc w:val="both"/>
        <w:outlineLvl w:val="0"/>
        <w:rPr>
          <w:sz w:val="20"/>
          <w:szCs w:val="20"/>
        </w:rPr>
      </w:pPr>
      <w:r w:rsidRPr="009729CB">
        <w:rPr>
          <w:sz w:val="20"/>
          <w:szCs w:val="20"/>
        </w:rPr>
        <w:t>DEFENDANT</w:t>
      </w:r>
    </w:p>
    <w:sectPr w:rsidR="009729CB" w:rsidRPr="009729CB" w:rsidSect="008843B4">
      <w:footerReference w:type="even" r:id="rId7"/>
      <w:footerReference w:type="default" r:id="rId8"/>
      <w:footerReference w:type="first" r:id="rId9"/>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F10" w:rsidRDefault="003D7F10">
      <w:r>
        <w:separator/>
      </w:r>
    </w:p>
  </w:endnote>
  <w:endnote w:type="continuationSeparator" w:id="0">
    <w:p w:rsidR="003D7F10" w:rsidRDefault="003D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71E" w:rsidRDefault="0000771E" w:rsidP="007B78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771E" w:rsidRDefault="0000771E" w:rsidP="008843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71E" w:rsidRDefault="0000771E" w:rsidP="008843B4">
    <w:pPr>
      <w:framePr w:wrap="around" w:vAnchor="text" w:hAnchor="margin" w:xAlign="right" w:y="1"/>
      <w:jc w:val="center"/>
    </w:pPr>
    <w:r>
      <w:fldChar w:fldCharType="begin"/>
    </w:r>
    <w:r>
      <w:instrText xml:space="preserve">PAGE </w:instrText>
    </w:r>
    <w:r>
      <w:fldChar w:fldCharType="separate"/>
    </w:r>
    <w:r w:rsidR="0011404F">
      <w:rPr>
        <w:noProof/>
      </w:rPr>
      <w:t>2</w:t>
    </w:r>
    <w:r>
      <w:fldChar w:fldCharType="end"/>
    </w:r>
  </w:p>
  <w:p w:rsidR="0000771E" w:rsidRDefault="0000771E" w:rsidP="008843B4">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8EE" w:rsidRDefault="005B48EE" w:rsidP="005B48E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F10" w:rsidRDefault="003D7F10">
      <w:r>
        <w:separator/>
      </w:r>
    </w:p>
  </w:footnote>
  <w:footnote w:type="continuationSeparator" w:id="0">
    <w:p w:rsidR="003D7F10" w:rsidRDefault="003D7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61A"/>
    <w:rsid w:val="0000771E"/>
    <w:rsid w:val="00050E12"/>
    <w:rsid w:val="000B1E84"/>
    <w:rsid w:val="0010572E"/>
    <w:rsid w:val="0010783E"/>
    <w:rsid w:val="0011404F"/>
    <w:rsid w:val="00160E4B"/>
    <w:rsid w:val="00171137"/>
    <w:rsid w:val="00183211"/>
    <w:rsid w:val="001C2C2F"/>
    <w:rsid w:val="001C5ECC"/>
    <w:rsid w:val="001D5FE8"/>
    <w:rsid w:val="00221B9B"/>
    <w:rsid w:val="002B2472"/>
    <w:rsid w:val="002C0B89"/>
    <w:rsid w:val="002C71E2"/>
    <w:rsid w:val="002F28FB"/>
    <w:rsid w:val="00304F2D"/>
    <w:rsid w:val="003D31AA"/>
    <w:rsid w:val="003D7F10"/>
    <w:rsid w:val="003F03C4"/>
    <w:rsid w:val="003F5BD4"/>
    <w:rsid w:val="0046061A"/>
    <w:rsid w:val="004822B6"/>
    <w:rsid w:val="00486D57"/>
    <w:rsid w:val="004F067E"/>
    <w:rsid w:val="00513CF3"/>
    <w:rsid w:val="00520C2F"/>
    <w:rsid w:val="00536123"/>
    <w:rsid w:val="00592C55"/>
    <w:rsid w:val="005B48EE"/>
    <w:rsid w:val="005C22BA"/>
    <w:rsid w:val="005E401C"/>
    <w:rsid w:val="00605167"/>
    <w:rsid w:val="006328E6"/>
    <w:rsid w:val="006B5B4E"/>
    <w:rsid w:val="006C17E7"/>
    <w:rsid w:val="007148CE"/>
    <w:rsid w:val="0076175F"/>
    <w:rsid w:val="007974A1"/>
    <w:rsid w:val="007B788D"/>
    <w:rsid w:val="007C3360"/>
    <w:rsid w:val="00807B36"/>
    <w:rsid w:val="008843B4"/>
    <w:rsid w:val="008B5BD0"/>
    <w:rsid w:val="009729CB"/>
    <w:rsid w:val="009E44D5"/>
    <w:rsid w:val="00A25318"/>
    <w:rsid w:val="00AF2291"/>
    <w:rsid w:val="00B0689F"/>
    <w:rsid w:val="00B23257"/>
    <w:rsid w:val="00B40391"/>
    <w:rsid w:val="00B41F14"/>
    <w:rsid w:val="00B642A8"/>
    <w:rsid w:val="00C170DF"/>
    <w:rsid w:val="00C44D79"/>
    <w:rsid w:val="00CB3E56"/>
    <w:rsid w:val="00CB512C"/>
    <w:rsid w:val="00D0395F"/>
    <w:rsid w:val="00D41AE4"/>
    <w:rsid w:val="00E04E79"/>
    <w:rsid w:val="00EC2B79"/>
    <w:rsid w:val="00ED7C3F"/>
    <w:rsid w:val="00EE61F8"/>
    <w:rsid w:val="00F311B5"/>
    <w:rsid w:val="00FA48A1"/>
    <w:rsid w:val="00FE4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AF2291"/>
    <w:rPr>
      <w:rFonts w:ascii="Tahoma" w:hAnsi="Tahoma" w:cs="Tahoma"/>
      <w:sz w:val="16"/>
      <w:szCs w:val="16"/>
    </w:rPr>
  </w:style>
  <w:style w:type="paragraph" w:styleId="DocumentMap">
    <w:name w:val="Document Map"/>
    <w:basedOn w:val="Normal"/>
    <w:semiHidden/>
    <w:rsid w:val="008B5BD0"/>
    <w:pPr>
      <w:shd w:val="clear" w:color="auto" w:fill="000080"/>
    </w:pPr>
    <w:rPr>
      <w:rFonts w:ascii="Tahoma" w:hAnsi="Tahoma" w:cs="Tahoma"/>
      <w:sz w:val="20"/>
      <w:szCs w:val="20"/>
    </w:rPr>
  </w:style>
  <w:style w:type="paragraph" w:styleId="Footer">
    <w:name w:val="footer"/>
    <w:basedOn w:val="Normal"/>
    <w:rsid w:val="008843B4"/>
    <w:pPr>
      <w:tabs>
        <w:tab w:val="center" w:pos="4320"/>
        <w:tab w:val="right" w:pos="8640"/>
      </w:tabs>
    </w:pPr>
  </w:style>
  <w:style w:type="character" w:styleId="PageNumber">
    <w:name w:val="page number"/>
    <w:basedOn w:val="DefaultParagraphFont"/>
    <w:rsid w:val="008843B4"/>
  </w:style>
  <w:style w:type="table" w:styleId="TableGrid">
    <w:name w:val="Table Grid"/>
    <w:basedOn w:val="TableNormal"/>
    <w:rsid w:val="00B2325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B48EE"/>
    <w:pPr>
      <w:tabs>
        <w:tab w:val="center" w:pos="4680"/>
        <w:tab w:val="right" w:pos="9360"/>
      </w:tabs>
    </w:pPr>
  </w:style>
  <w:style w:type="character" w:customStyle="1" w:styleId="HeaderChar">
    <w:name w:val="Header Char"/>
    <w:basedOn w:val="DefaultParagraphFont"/>
    <w:link w:val="Header"/>
    <w:rsid w:val="005B48E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AF2291"/>
    <w:rPr>
      <w:rFonts w:ascii="Tahoma" w:hAnsi="Tahoma" w:cs="Tahoma"/>
      <w:sz w:val="16"/>
      <w:szCs w:val="16"/>
    </w:rPr>
  </w:style>
  <w:style w:type="paragraph" w:styleId="DocumentMap">
    <w:name w:val="Document Map"/>
    <w:basedOn w:val="Normal"/>
    <w:semiHidden/>
    <w:rsid w:val="008B5BD0"/>
    <w:pPr>
      <w:shd w:val="clear" w:color="auto" w:fill="000080"/>
    </w:pPr>
    <w:rPr>
      <w:rFonts w:ascii="Tahoma" w:hAnsi="Tahoma" w:cs="Tahoma"/>
      <w:sz w:val="20"/>
      <w:szCs w:val="20"/>
    </w:rPr>
  </w:style>
  <w:style w:type="paragraph" w:styleId="Footer">
    <w:name w:val="footer"/>
    <w:basedOn w:val="Normal"/>
    <w:rsid w:val="008843B4"/>
    <w:pPr>
      <w:tabs>
        <w:tab w:val="center" w:pos="4320"/>
        <w:tab w:val="right" w:pos="8640"/>
      </w:tabs>
    </w:pPr>
  </w:style>
  <w:style w:type="character" w:styleId="PageNumber">
    <w:name w:val="page number"/>
    <w:basedOn w:val="DefaultParagraphFont"/>
    <w:rsid w:val="008843B4"/>
  </w:style>
  <w:style w:type="table" w:styleId="TableGrid">
    <w:name w:val="Table Grid"/>
    <w:basedOn w:val="TableNormal"/>
    <w:rsid w:val="00B2325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B48EE"/>
    <w:pPr>
      <w:tabs>
        <w:tab w:val="center" w:pos="4680"/>
        <w:tab w:val="right" w:pos="9360"/>
      </w:tabs>
    </w:pPr>
  </w:style>
  <w:style w:type="character" w:customStyle="1" w:styleId="HeaderChar">
    <w:name w:val="Header Char"/>
    <w:basedOn w:val="DefaultParagraphFont"/>
    <w:link w:val="Header"/>
    <w:rsid w:val="005B48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 THE STATE COURT OF HENRY COUNTY</vt:lpstr>
    </vt:vector>
  </TitlesOfParts>
  <Company>Henry County State Court</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STATE COURT OF HENRY COUNTY</dc:title>
  <dc:creator>ben studdard</dc:creator>
  <cp:lastModifiedBy>ccboc</cp:lastModifiedBy>
  <cp:revision>6</cp:revision>
  <cp:lastPrinted>2015-10-21T20:54:00Z</cp:lastPrinted>
  <dcterms:created xsi:type="dcterms:W3CDTF">2015-07-02T19:52:00Z</dcterms:created>
  <dcterms:modified xsi:type="dcterms:W3CDTF">2015-10-21T20:55:00Z</dcterms:modified>
</cp:coreProperties>
</file>