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65B3" w14:textId="065CC92F" w:rsidR="00E70653" w:rsidRPr="00520559" w:rsidRDefault="00E70653" w:rsidP="00E42106">
      <w:pPr>
        <w:jc w:val="center"/>
        <w:outlineLvl w:val="0"/>
        <w:rPr>
          <w:rFonts w:ascii="Arial" w:hAnsi="Arial" w:cs="Arial"/>
          <w:b/>
          <w:bCs/>
          <w:color w:val="000000"/>
        </w:rPr>
      </w:pPr>
      <w:r w:rsidRPr="00520559">
        <w:rPr>
          <w:lang w:val="en-CA"/>
        </w:rPr>
        <w:fldChar w:fldCharType="begin"/>
      </w:r>
      <w:r w:rsidRPr="00520559">
        <w:rPr>
          <w:lang w:val="en-CA"/>
        </w:rPr>
        <w:instrText xml:space="preserve"> SEQ CHAPTER \h \r 1</w:instrText>
      </w:r>
      <w:r w:rsidRPr="00520559">
        <w:rPr>
          <w:lang w:val="en-CA"/>
        </w:rPr>
        <w:fldChar w:fldCharType="end"/>
      </w:r>
      <w:r w:rsidRPr="00520559">
        <w:rPr>
          <w:rFonts w:ascii="Arial" w:hAnsi="Arial" w:cs="Arial"/>
          <w:b/>
          <w:bCs/>
          <w:color w:val="000000"/>
        </w:rPr>
        <w:t xml:space="preserve">STATE COURT OF </w:t>
      </w:r>
      <w:r w:rsidR="00F34AC3">
        <w:rPr>
          <w:rFonts w:ascii="Arial" w:hAnsi="Arial" w:cs="Arial"/>
          <w:b/>
          <w:bCs/>
          <w:color w:val="000000"/>
        </w:rPr>
        <w:t>SPALDING</w:t>
      </w:r>
      <w:r w:rsidRPr="00520559">
        <w:rPr>
          <w:rFonts w:ascii="Arial" w:hAnsi="Arial" w:cs="Arial"/>
          <w:b/>
          <w:bCs/>
          <w:color w:val="000000"/>
        </w:rPr>
        <w:t xml:space="preserve"> COUNTY</w:t>
      </w:r>
    </w:p>
    <w:p w14:paraId="281965B4" w14:textId="77777777" w:rsidR="00923DD8" w:rsidRPr="007A5D8D" w:rsidRDefault="00113B31" w:rsidP="00D47EFC">
      <w:pPr>
        <w:jc w:val="center"/>
        <w:outlineLvl w:val="0"/>
        <w:rPr>
          <w:rFonts w:ascii="Arial" w:hAnsi="Arial" w:cs="Arial"/>
          <w:b/>
          <w:bCs/>
          <w:color w:val="000000"/>
        </w:rPr>
      </w:pPr>
      <w:r>
        <w:rPr>
          <w:rFonts w:ascii="Arial" w:hAnsi="Arial" w:cs="Arial"/>
          <w:b/>
          <w:bCs/>
          <w:color w:val="000000"/>
        </w:rPr>
        <w:t>FINAL DISPOSITION</w:t>
      </w:r>
      <w:r w:rsidR="00E70653" w:rsidRPr="00520559">
        <w:rPr>
          <w:rFonts w:ascii="Arial" w:hAnsi="Arial" w:cs="Arial"/>
          <w:b/>
          <w:bCs/>
          <w:color w:val="000000"/>
        </w:rPr>
        <w:t xml:space="preserve"> ORDER</w:t>
      </w:r>
      <w:r w:rsidR="00D47EFC">
        <w:rPr>
          <w:rFonts w:ascii="Arial" w:hAnsi="Arial" w:cs="Arial"/>
          <w:b/>
          <w:bCs/>
          <w:color w:val="000000"/>
        </w:rPr>
        <w:t xml:space="preserve"> </w:t>
      </w:r>
    </w:p>
    <w:p w14:paraId="281965B5" w14:textId="77777777" w:rsidR="00E70653" w:rsidRPr="001C5DB6" w:rsidRDefault="0059476D" w:rsidP="001C5DB6">
      <w:pPr>
        <w:spacing w:line="187" w:lineRule="auto"/>
        <w:ind w:left="7920" w:hanging="7920"/>
        <w:outlineLvl w:val="0"/>
        <w:rPr>
          <w:rFonts w:ascii="Arial" w:hAnsi="Arial" w:cs="Arial"/>
          <w:color w:val="000000"/>
          <w:sz w:val="18"/>
          <w:szCs w:val="18"/>
        </w:rPr>
      </w:pPr>
      <w:r w:rsidRPr="0059476D">
        <w:rPr>
          <w:rFonts w:ascii="Arial" w:hAnsi="Arial" w:cs="Arial"/>
          <w:b/>
          <w:color w:val="000000"/>
          <w:sz w:val="18"/>
          <w:szCs w:val="18"/>
        </w:rPr>
        <w:t>STATE OF</w:t>
      </w:r>
      <w:r w:rsidR="00E70653" w:rsidRPr="0059476D">
        <w:rPr>
          <w:rFonts w:ascii="Arial" w:hAnsi="Arial" w:cs="Arial"/>
          <w:b/>
          <w:color w:val="000000"/>
          <w:sz w:val="18"/>
          <w:szCs w:val="18"/>
        </w:rPr>
        <w:t xml:space="preserve"> GEORGIA</w:t>
      </w:r>
      <w:r w:rsidR="00520559">
        <w:rPr>
          <w:rFonts w:ascii="Arial" w:hAnsi="Arial" w:cs="Arial"/>
          <w:b/>
          <w:color w:val="000000"/>
          <w:sz w:val="18"/>
          <w:szCs w:val="18"/>
        </w:rPr>
        <w:t xml:space="preserve"> vs.</w:t>
      </w:r>
      <w:r w:rsidR="00E42106">
        <w:rPr>
          <w:rFonts w:ascii="Arial" w:hAnsi="Arial" w:cs="Arial"/>
          <w:b/>
          <w:color w:val="000000"/>
          <w:sz w:val="18"/>
          <w:szCs w:val="18"/>
        </w:rPr>
        <w:tab/>
      </w:r>
      <w:r w:rsidR="00E42106">
        <w:rPr>
          <w:rFonts w:ascii="Arial" w:hAnsi="Arial" w:cs="Arial"/>
          <w:color w:val="000000"/>
          <w:sz w:val="18"/>
          <w:szCs w:val="18"/>
        </w:rPr>
        <w:t xml:space="preserve">         </w:t>
      </w:r>
    </w:p>
    <w:p w14:paraId="281965B6" w14:textId="77777777" w:rsidR="00FC35A8" w:rsidRPr="007A4851" w:rsidRDefault="00E70653" w:rsidP="00520559">
      <w:pPr>
        <w:spacing w:line="187" w:lineRule="auto"/>
        <w:rPr>
          <w:rFonts w:ascii="Arial" w:hAnsi="Arial" w:cs="Arial"/>
          <w:b/>
          <w:bCs/>
          <w:color w:val="000000"/>
          <w:sz w:val="16"/>
          <w:szCs w:val="16"/>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p w14:paraId="281965B7" w14:textId="77777777" w:rsidR="006A1CB7" w:rsidRDefault="006A1CB7" w:rsidP="00520559">
      <w:pPr>
        <w:spacing w:line="187" w:lineRule="auto"/>
        <w:rPr>
          <w:rFonts w:ascii="Arial" w:hAnsi="Arial" w:cs="Arial"/>
          <w:b/>
          <w:color w:val="000000"/>
          <w:sz w:val="18"/>
          <w:szCs w:val="18"/>
        </w:rPr>
      </w:pPr>
    </w:p>
    <w:p w14:paraId="281965B8" w14:textId="77777777" w:rsidR="006A1CB7" w:rsidRDefault="006A1CB7" w:rsidP="00520559">
      <w:pPr>
        <w:spacing w:line="187" w:lineRule="auto"/>
        <w:rPr>
          <w:rFonts w:ascii="Arial" w:hAnsi="Arial" w:cs="Arial"/>
          <w:b/>
          <w:color w:val="000000"/>
          <w:sz w:val="18"/>
          <w:szCs w:val="18"/>
        </w:rPr>
      </w:pPr>
    </w:p>
    <w:p w14:paraId="281965B9" w14:textId="77777777" w:rsidR="00E70653" w:rsidRPr="00EB75E8" w:rsidRDefault="00C27011" w:rsidP="00520559">
      <w:pPr>
        <w:spacing w:line="187" w:lineRule="auto"/>
        <w:rPr>
          <w:color w:val="000000"/>
          <w:sz w:val="18"/>
          <w:szCs w:val="18"/>
          <w:u w:val="single"/>
        </w:rPr>
      </w:pPr>
      <w:r>
        <w:rPr>
          <w:rFonts w:ascii="Arial" w:hAnsi="Arial" w:cs="Arial"/>
          <w:b/>
          <w:color w:val="000000"/>
          <w:sz w:val="18"/>
          <w:szCs w:val="18"/>
        </w:rPr>
        <w:t>_________________________________________________</w:t>
      </w:r>
      <w:r w:rsidR="00135831">
        <w:rPr>
          <w:rFonts w:ascii="Arial" w:hAnsi="Arial" w:cs="Arial"/>
          <w:b/>
          <w:color w:val="000000"/>
          <w:sz w:val="18"/>
          <w:szCs w:val="18"/>
        </w:rPr>
        <w:tab/>
      </w:r>
      <w:r>
        <w:rPr>
          <w:rFonts w:ascii="Arial" w:hAnsi="Arial" w:cs="Arial"/>
          <w:b/>
          <w:color w:val="000000"/>
          <w:sz w:val="18"/>
          <w:szCs w:val="18"/>
        </w:rPr>
        <w:tab/>
      </w:r>
      <w:r w:rsidR="00135831">
        <w:rPr>
          <w:rFonts w:ascii="Arial" w:hAnsi="Arial" w:cs="Arial"/>
          <w:b/>
          <w:color w:val="000000"/>
          <w:sz w:val="18"/>
          <w:szCs w:val="18"/>
        </w:rPr>
        <w:tab/>
      </w:r>
      <w:r w:rsidR="00E70653" w:rsidRPr="00B4333E">
        <w:rPr>
          <w:rFonts w:ascii="Arial" w:hAnsi="Arial" w:cs="Arial"/>
          <w:b/>
          <w:color w:val="000000"/>
          <w:sz w:val="18"/>
          <w:szCs w:val="18"/>
        </w:rPr>
        <w:t>CASE</w:t>
      </w:r>
      <w:r w:rsidR="00E70653">
        <w:rPr>
          <w:rFonts w:ascii="Arial" w:hAnsi="Arial" w:cs="Arial"/>
          <w:color w:val="000000"/>
          <w:sz w:val="18"/>
          <w:szCs w:val="18"/>
        </w:rPr>
        <w:t xml:space="preserve"> </w:t>
      </w:r>
      <w:r w:rsidR="00E70653" w:rsidRPr="0059476D">
        <w:rPr>
          <w:rFonts w:ascii="Arial" w:hAnsi="Arial" w:cs="Arial"/>
          <w:b/>
          <w:color w:val="000000"/>
          <w:sz w:val="18"/>
          <w:szCs w:val="18"/>
        </w:rPr>
        <w:t xml:space="preserve">NO. </w:t>
      </w:r>
      <w:r w:rsidR="00E70653" w:rsidRPr="00135831">
        <w:rPr>
          <w:rFonts w:ascii="Arial" w:hAnsi="Arial" w:cs="Arial"/>
          <w:b/>
          <w:color w:val="000000"/>
          <w:sz w:val="18"/>
          <w:szCs w:val="18"/>
          <w:u w:val="single"/>
        </w:rPr>
        <w:t>_</w:t>
      </w:r>
      <w:r w:rsidR="00E92442" w:rsidRPr="00135831">
        <w:rPr>
          <w:rFonts w:ascii="Arial" w:hAnsi="Arial" w:cs="Arial"/>
          <w:b/>
          <w:color w:val="000000"/>
          <w:sz w:val="18"/>
          <w:szCs w:val="18"/>
          <w:u w:val="single"/>
        </w:rPr>
        <w:t>__</w:t>
      </w:r>
      <w:r w:rsidR="00E70653" w:rsidRPr="00135831">
        <w:rPr>
          <w:rFonts w:ascii="Arial" w:hAnsi="Arial" w:cs="Arial"/>
          <w:b/>
          <w:color w:val="000000"/>
          <w:sz w:val="18"/>
          <w:szCs w:val="18"/>
          <w:u w:val="single"/>
        </w:rPr>
        <w:t>_____</w:t>
      </w:r>
      <w:r w:rsidR="00E70653" w:rsidRPr="0059476D">
        <w:rPr>
          <w:rFonts w:ascii="Arial" w:hAnsi="Arial" w:cs="Arial"/>
          <w:b/>
          <w:color w:val="000000"/>
          <w:sz w:val="18"/>
          <w:szCs w:val="18"/>
        </w:rPr>
        <w:t xml:space="preserve"> SR</w:t>
      </w:r>
      <w:r w:rsidR="0059476D">
        <w:rPr>
          <w:rFonts w:ascii="Arial" w:hAnsi="Arial" w:cs="Arial"/>
          <w:b/>
          <w:color w:val="000000"/>
          <w:sz w:val="18"/>
          <w:szCs w:val="18"/>
        </w:rPr>
        <w:t xml:space="preserve">  / </w:t>
      </w:r>
      <w:r w:rsidR="000C1751" w:rsidRPr="0059476D">
        <w:rPr>
          <w:rFonts w:ascii="Arial" w:hAnsi="Arial" w:cs="Arial"/>
          <w:b/>
          <w:color w:val="000000"/>
          <w:sz w:val="18"/>
          <w:szCs w:val="18"/>
        </w:rPr>
        <w:t xml:space="preserve"> </w:t>
      </w:r>
      <w:r w:rsidR="00F34AC3">
        <w:rPr>
          <w:rFonts w:ascii="Arial" w:hAnsi="Arial" w:cs="Arial"/>
          <w:b/>
          <w:color w:val="000000"/>
          <w:sz w:val="18"/>
          <w:szCs w:val="18"/>
        </w:rPr>
        <w:t>TK</w:t>
      </w:r>
      <w:r w:rsidR="000C1751" w:rsidRPr="0059476D">
        <w:rPr>
          <w:rFonts w:ascii="Arial" w:hAnsi="Arial" w:cs="Arial"/>
          <w:b/>
          <w:color w:val="000000"/>
          <w:sz w:val="18"/>
          <w:szCs w:val="18"/>
        </w:rPr>
        <w:t xml:space="preserve"> </w:t>
      </w:r>
      <w:r w:rsidR="00EB75E8">
        <w:rPr>
          <w:rFonts w:ascii="Arial" w:hAnsi="Arial" w:cs="Arial"/>
          <w:b/>
          <w:color w:val="000000"/>
          <w:sz w:val="18"/>
          <w:szCs w:val="18"/>
          <w:u w:val="single"/>
        </w:rPr>
        <w:tab/>
      </w:r>
      <w:r w:rsidR="00EB75E8">
        <w:rPr>
          <w:rFonts w:ascii="Arial" w:hAnsi="Arial" w:cs="Arial"/>
          <w:b/>
          <w:color w:val="000000"/>
          <w:sz w:val="18"/>
          <w:szCs w:val="18"/>
          <w:u w:val="single"/>
        </w:rPr>
        <w:tab/>
      </w:r>
      <w:r w:rsidR="00EB75E8">
        <w:rPr>
          <w:rFonts w:ascii="Arial" w:hAnsi="Arial" w:cs="Arial"/>
          <w:b/>
          <w:color w:val="000000"/>
          <w:sz w:val="18"/>
          <w:szCs w:val="18"/>
          <w:u w:val="single"/>
        </w:rPr>
        <w:tab/>
      </w:r>
    </w:p>
    <w:p w14:paraId="281965BA" w14:textId="77777777" w:rsidR="00D43378" w:rsidRDefault="00E70653" w:rsidP="006A1CB7">
      <w:pPr>
        <w:outlineLvl w:val="0"/>
        <w:rPr>
          <w:rFonts w:ascii="Arial" w:hAnsi="Arial" w:cs="Arial"/>
          <w:b/>
          <w:color w:val="000000"/>
          <w:sz w:val="18"/>
          <w:szCs w:val="18"/>
        </w:rPr>
      </w:pPr>
      <w:r>
        <w:rPr>
          <w:rFonts w:ascii="Arial" w:hAnsi="Arial" w:cs="Arial"/>
          <w:color w:val="000000"/>
          <w:sz w:val="18"/>
          <w:szCs w:val="18"/>
        </w:rPr>
        <w:tab/>
      </w:r>
      <w:r w:rsidRPr="0059476D">
        <w:rPr>
          <w:rFonts w:ascii="Arial" w:hAnsi="Arial" w:cs="Arial"/>
          <w:b/>
          <w:color w:val="000000"/>
          <w:sz w:val="18"/>
          <w:szCs w:val="18"/>
        </w:rPr>
        <w:t>DEFENDANT</w:t>
      </w:r>
    </w:p>
    <w:p w14:paraId="281965BB" w14:textId="0B86ECAD" w:rsidR="00EB75E8" w:rsidRDefault="00B00892" w:rsidP="00B00892">
      <w:pPr>
        <w:rPr>
          <w:rFonts w:ascii="Arial" w:hAnsi="Arial" w:cs="Arial"/>
          <w:color w:val="000000"/>
          <w:sz w:val="18"/>
          <w:szCs w:val="18"/>
        </w:rPr>
      </w:pPr>
      <w:r>
        <w:rPr>
          <w:rFonts w:ascii="Arial" w:hAnsi="Arial" w:cs="Arial"/>
          <w:b/>
          <w:color w:val="000000"/>
          <w:sz w:val="18"/>
          <w:szCs w:val="18"/>
        </w:rPr>
        <w:t>(Circle as</w:t>
      </w:r>
      <w:r w:rsidRPr="00EB75E8">
        <w:rPr>
          <w:rFonts w:ascii="Arial" w:hAnsi="Arial" w:cs="Arial"/>
          <w:b/>
          <w:color w:val="000000"/>
          <w:sz w:val="18"/>
          <w:szCs w:val="18"/>
        </w:rPr>
        <w:t xml:space="preserve"> Applies)</w:t>
      </w:r>
      <w:r>
        <w:rPr>
          <w:rFonts w:ascii="Arial" w:hAnsi="Arial" w:cs="Arial"/>
          <w:b/>
          <w:color w:val="000000"/>
          <w:sz w:val="18"/>
          <w:szCs w:val="18"/>
        </w:rPr>
        <w:t xml:space="preserve"> </w:t>
      </w:r>
      <w:r w:rsidR="005860E5" w:rsidRPr="005860E5">
        <w:rPr>
          <w:rFonts w:ascii="Arial" w:hAnsi="Arial" w:cs="Arial"/>
          <w:b/>
          <w:color w:val="000000"/>
          <w:sz w:val="18"/>
          <w:szCs w:val="18"/>
        </w:rPr>
        <w:t>Jury Trial / Bench Trial /</w:t>
      </w:r>
      <w:r w:rsidR="00B74182">
        <w:rPr>
          <w:rFonts w:ascii="Arial" w:hAnsi="Arial" w:cs="Arial"/>
          <w:b/>
          <w:color w:val="000000"/>
          <w:sz w:val="18"/>
          <w:szCs w:val="18"/>
        </w:rPr>
        <w:t xml:space="preserve"> Non / Negotiated</w:t>
      </w:r>
      <w:r w:rsidR="005860E5" w:rsidRPr="005860E5">
        <w:rPr>
          <w:rFonts w:ascii="Arial" w:hAnsi="Arial" w:cs="Arial"/>
          <w:b/>
          <w:color w:val="000000"/>
          <w:sz w:val="18"/>
          <w:szCs w:val="18"/>
        </w:rPr>
        <w:t xml:space="preserve"> Plea</w:t>
      </w:r>
      <w:r w:rsidR="00EB75E8">
        <w:rPr>
          <w:rFonts w:ascii="Arial" w:hAnsi="Arial" w:cs="Arial"/>
          <w:b/>
          <w:color w:val="000000"/>
          <w:sz w:val="18"/>
          <w:szCs w:val="18"/>
        </w:rPr>
        <w:t xml:space="preserve"> </w:t>
      </w:r>
      <w:r w:rsidR="00B74182">
        <w:rPr>
          <w:rFonts w:ascii="Arial" w:hAnsi="Arial" w:cs="Arial"/>
          <w:b/>
          <w:color w:val="000000"/>
          <w:sz w:val="18"/>
          <w:szCs w:val="18"/>
        </w:rPr>
        <w:tab/>
      </w:r>
      <w:r w:rsidR="000A248E">
        <w:rPr>
          <w:rFonts w:ascii="Arial" w:hAnsi="Arial" w:cs="Arial"/>
          <w:b/>
          <w:color w:val="000000"/>
          <w:sz w:val="18"/>
          <w:szCs w:val="18"/>
        </w:rPr>
        <w:t>(Initial)</w:t>
      </w:r>
      <w:r w:rsidR="004759B1">
        <w:rPr>
          <w:rFonts w:ascii="Arial" w:hAnsi="Arial" w:cs="Arial"/>
          <w:b/>
          <w:color w:val="000000"/>
          <w:sz w:val="18"/>
          <w:szCs w:val="18"/>
          <w:u w:val="single"/>
        </w:rPr>
        <w:tab/>
      </w:r>
      <w:r w:rsidR="000A248E">
        <w:rPr>
          <w:rFonts w:ascii="Arial" w:hAnsi="Arial" w:cs="Arial"/>
          <w:b/>
          <w:color w:val="000000"/>
          <w:sz w:val="18"/>
          <w:szCs w:val="18"/>
          <w:u w:val="single"/>
        </w:rPr>
        <w:tab/>
      </w:r>
      <w:r w:rsidR="00EB75E8" w:rsidRPr="00EB75E8">
        <w:rPr>
          <w:rFonts w:ascii="Arial" w:hAnsi="Arial" w:cs="Arial"/>
          <w:b/>
          <w:color w:val="000000"/>
          <w:sz w:val="18"/>
          <w:szCs w:val="18"/>
        </w:rPr>
        <w:t xml:space="preserve">First Offender / </w:t>
      </w:r>
      <w:r w:rsidR="004759B1">
        <w:rPr>
          <w:rFonts w:ascii="Arial" w:hAnsi="Arial" w:cs="Arial"/>
          <w:b/>
          <w:color w:val="000000"/>
          <w:sz w:val="18"/>
          <w:szCs w:val="18"/>
          <w:u w:val="single"/>
        </w:rPr>
        <w:tab/>
      </w:r>
      <w:r w:rsidR="004759B1">
        <w:rPr>
          <w:rFonts w:ascii="Arial" w:hAnsi="Arial" w:cs="Arial"/>
          <w:b/>
          <w:color w:val="000000"/>
          <w:sz w:val="18"/>
          <w:szCs w:val="18"/>
          <w:u w:val="single"/>
        </w:rPr>
        <w:tab/>
      </w:r>
      <w:r w:rsidR="00EB75E8" w:rsidRPr="00EB75E8">
        <w:rPr>
          <w:rFonts w:ascii="Arial" w:hAnsi="Arial" w:cs="Arial"/>
          <w:b/>
          <w:color w:val="000000"/>
          <w:sz w:val="18"/>
          <w:szCs w:val="18"/>
        </w:rPr>
        <w:t>Conditional Discharge</w:t>
      </w:r>
    </w:p>
    <w:p w14:paraId="281965BC" w14:textId="77777777" w:rsidR="00055B7A" w:rsidRPr="001C5DB6" w:rsidRDefault="00055B7A" w:rsidP="00055B7A">
      <w:pPr>
        <w:rPr>
          <w:rFonts w:ascii="Arial" w:hAnsi="Arial" w:cs="Arial"/>
          <w:color w:val="000000"/>
          <w:sz w:val="18"/>
          <w:szCs w:val="18"/>
        </w:rPr>
      </w:pPr>
    </w:p>
    <w:tbl>
      <w:tblPr>
        <w:tblW w:w="0" w:type="auto"/>
        <w:tblInd w:w="-4" w:type="dxa"/>
        <w:tblLayout w:type="fixed"/>
        <w:tblCellMar>
          <w:left w:w="127" w:type="dxa"/>
          <w:right w:w="127" w:type="dxa"/>
        </w:tblCellMar>
        <w:tblLook w:val="0000" w:firstRow="0" w:lastRow="0" w:firstColumn="0" w:lastColumn="0" w:noHBand="0" w:noVBand="0"/>
      </w:tblPr>
      <w:tblGrid>
        <w:gridCol w:w="909"/>
        <w:gridCol w:w="4702"/>
        <w:gridCol w:w="1808"/>
        <w:gridCol w:w="2758"/>
        <w:gridCol w:w="1460"/>
      </w:tblGrid>
      <w:tr w:rsidR="00E70653" w14:paraId="281965C2" w14:textId="77777777" w:rsidTr="0049247D">
        <w:trPr>
          <w:trHeight w:val="431"/>
        </w:trPr>
        <w:tc>
          <w:tcPr>
            <w:tcW w:w="909"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vAlign w:val="center"/>
          </w:tcPr>
          <w:p w14:paraId="281965BD" w14:textId="77777777" w:rsidR="00E70653" w:rsidRDefault="00E70653">
            <w:pPr>
              <w:spacing w:before="19" w:after="19" w:line="187" w:lineRule="auto"/>
              <w:jc w:val="center"/>
              <w:rPr>
                <w:sz w:val="17"/>
                <w:szCs w:val="17"/>
              </w:rPr>
            </w:pPr>
            <w:r>
              <w:rPr>
                <w:b/>
                <w:bCs/>
                <w:color w:val="000000"/>
                <w:sz w:val="17"/>
                <w:szCs w:val="17"/>
              </w:rPr>
              <w:t>COUNT</w:t>
            </w:r>
          </w:p>
        </w:tc>
        <w:tc>
          <w:tcPr>
            <w:tcW w:w="4702"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vAlign w:val="center"/>
          </w:tcPr>
          <w:p w14:paraId="281965BE" w14:textId="77777777" w:rsidR="00E70653" w:rsidRDefault="00E70653">
            <w:pPr>
              <w:spacing w:before="19" w:after="19" w:line="187" w:lineRule="auto"/>
              <w:jc w:val="center"/>
              <w:rPr>
                <w:sz w:val="17"/>
                <w:szCs w:val="17"/>
              </w:rPr>
            </w:pPr>
            <w:r>
              <w:rPr>
                <w:b/>
                <w:bCs/>
                <w:color w:val="000000"/>
                <w:sz w:val="17"/>
                <w:szCs w:val="17"/>
              </w:rPr>
              <w:t>OFFENSE</w:t>
            </w:r>
          </w:p>
        </w:tc>
        <w:tc>
          <w:tcPr>
            <w:tcW w:w="1808"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vAlign w:val="center"/>
          </w:tcPr>
          <w:p w14:paraId="281965BF" w14:textId="77777777" w:rsidR="00E70653" w:rsidRPr="007869C4" w:rsidRDefault="00E70653" w:rsidP="007869C4">
            <w:pPr>
              <w:spacing w:before="19" w:line="187" w:lineRule="auto"/>
              <w:jc w:val="center"/>
              <w:rPr>
                <w:b/>
                <w:bCs/>
                <w:color w:val="000000"/>
                <w:sz w:val="17"/>
                <w:szCs w:val="17"/>
              </w:rPr>
            </w:pPr>
            <w:r>
              <w:rPr>
                <w:b/>
                <w:bCs/>
                <w:color w:val="000000"/>
                <w:sz w:val="17"/>
                <w:szCs w:val="17"/>
              </w:rPr>
              <w:t>DISPOSITION</w:t>
            </w:r>
          </w:p>
        </w:tc>
        <w:tc>
          <w:tcPr>
            <w:tcW w:w="2758"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vAlign w:val="center"/>
          </w:tcPr>
          <w:p w14:paraId="281965C0" w14:textId="77777777" w:rsidR="00E70653" w:rsidRDefault="00E70653">
            <w:pPr>
              <w:spacing w:before="19" w:after="19" w:line="187" w:lineRule="auto"/>
              <w:jc w:val="center"/>
              <w:rPr>
                <w:sz w:val="17"/>
                <w:szCs w:val="17"/>
              </w:rPr>
            </w:pPr>
            <w:r>
              <w:rPr>
                <w:b/>
                <w:bCs/>
                <w:color w:val="000000"/>
                <w:sz w:val="17"/>
                <w:szCs w:val="17"/>
              </w:rPr>
              <w:t>SENTENCE</w:t>
            </w:r>
          </w:p>
        </w:tc>
        <w:tc>
          <w:tcPr>
            <w:tcW w:w="1460"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vAlign w:val="center"/>
          </w:tcPr>
          <w:p w14:paraId="281965C1" w14:textId="77777777" w:rsidR="00E70653" w:rsidRDefault="001C5DB6">
            <w:pPr>
              <w:spacing w:before="19" w:after="19" w:line="187" w:lineRule="auto"/>
              <w:jc w:val="center"/>
              <w:rPr>
                <w:sz w:val="17"/>
                <w:szCs w:val="17"/>
              </w:rPr>
            </w:pPr>
            <w:r>
              <w:rPr>
                <w:b/>
                <w:bCs/>
                <w:color w:val="000000"/>
                <w:sz w:val="17"/>
                <w:szCs w:val="17"/>
              </w:rPr>
              <w:t xml:space="preserve">FINE: Including </w:t>
            </w:r>
            <w:r w:rsidR="00E70653">
              <w:rPr>
                <w:b/>
                <w:bCs/>
                <w:color w:val="000000"/>
                <w:sz w:val="17"/>
                <w:szCs w:val="17"/>
              </w:rPr>
              <w:t>Surcharges</w:t>
            </w:r>
          </w:p>
        </w:tc>
      </w:tr>
      <w:tr w:rsidR="007869C4" w14:paraId="281965C8" w14:textId="77777777" w:rsidTr="00B00892">
        <w:trPr>
          <w:trHeight w:val="366"/>
        </w:trPr>
        <w:tc>
          <w:tcPr>
            <w:tcW w:w="909" w:type="dxa"/>
            <w:tcBorders>
              <w:top w:val="single" w:sz="4" w:space="0" w:color="000000"/>
              <w:left w:val="single" w:sz="3" w:space="0" w:color="000000"/>
              <w:bottom w:val="nil"/>
              <w:right w:val="nil"/>
            </w:tcBorders>
          </w:tcPr>
          <w:p w14:paraId="281965C3" w14:textId="77777777" w:rsidR="007869C4" w:rsidRDefault="007869C4" w:rsidP="007869C4">
            <w:pPr>
              <w:spacing w:before="19" w:after="19" w:line="187" w:lineRule="auto"/>
              <w:rPr>
                <w:sz w:val="18"/>
                <w:szCs w:val="18"/>
              </w:rPr>
            </w:pPr>
          </w:p>
        </w:tc>
        <w:tc>
          <w:tcPr>
            <w:tcW w:w="4702" w:type="dxa"/>
            <w:tcBorders>
              <w:top w:val="single" w:sz="4" w:space="0" w:color="000000"/>
              <w:left w:val="single" w:sz="3" w:space="0" w:color="000000"/>
              <w:bottom w:val="nil"/>
              <w:right w:val="nil"/>
            </w:tcBorders>
          </w:tcPr>
          <w:p w14:paraId="281965C4" w14:textId="77777777" w:rsidR="007869C4" w:rsidRDefault="007869C4" w:rsidP="007869C4">
            <w:pPr>
              <w:spacing w:before="19" w:after="19" w:line="187" w:lineRule="auto"/>
              <w:rPr>
                <w:sz w:val="18"/>
                <w:szCs w:val="18"/>
              </w:rPr>
            </w:pPr>
          </w:p>
        </w:tc>
        <w:tc>
          <w:tcPr>
            <w:tcW w:w="1808" w:type="dxa"/>
            <w:tcBorders>
              <w:top w:val="single" w:sz="4" w:space="0" w:color="000000"/>
              <w:left w:val="single" w:sz="3" w:space="0" w:color="000000"/>
              <w:bottom w:val="nil"/>
              <w:right w:val="nil"/>
            </w:tcBorders>
            <w:vAlign w:val="center"/>
          </w:tcPr>
          <w:p w14:paraId="281965C5" w14:textId="77777777" w:rsidR="007869C4" w:rsidRDefault="007869C4" w:rsidP="007869C4">
            <w:pPr>
              <w:jc w:val="center"/>
            </w:pPr>
            <w:r w:rsidRPr="00404E77">
              <w:rPr>
                <w:b/>
                <w:bCs/>
                <w:color w:val="000000"/>
                <w:sz w:val="17"/>
                <w:szCs w:val="17"/>
              </w:rPr>
              <w:t>Guilty   /   Nolo</w:t>
            </w:r>
          </w:p>
        </w:tc>
        <w:tc>
          <w:tcPr>
            <w:tcW w:w="2758" w:type="dxa"/>
            <w:tcBorders>
              <w:top w:val="single" w:sz="4" w:space="0" w:color="000000"/>
              <w:left w:val="single" w:sz="3" w:space="0" w:color="000000"/>
              <w:bottom w:val="nil"/>
              <w:right w:val="nil"/>
            </w:tcBorders>
            <w:vAlign w:val="center"/>
          </w:tcPr>
          <w:p w14:paraId="281965C6" w14:textId="22D1D931" w:rsidR="007869C4" w:rsidRDefault="0051166E" w:rsidP="007869C4">
            <w:pPr>
              <w:spacing w:before="19" w:after="19" w:line="187" w:lineRule="auto"/>
              <w:rPr>
                <w:sz w:val="18"/>
                <w:szCs w:val="18"/>
              </w:rPr>
            </w:pPr>
            <w:r>
              <w:rPr>
                <w:sz w:val="18"/>
                <w:szCs w:val="18"/>
              </w:rPr>
              <w:t xml:space="preserve">           </w:t>
            </w:r>
            <w:r w:rsidR="0006719F">
              <w:rPr>
                <w:sz w:val="18"/>
                <w:szCs w:val="18"/>
              </w:rPr>
              <w:t>m</w:t>
            </w:r>
            <w:r>
              <w:rPr>
                <w:sz w:val="18"/>
                <w:szCs w:val="18"/>
              </w:rPr>
              <w:t>onths</w:t>
            </w:r>
            <w:r w:rsidR="0006719F">
              <w:rPr>
                <w:sz w:val="18"/>
                <w:szCs w:val="18"/>
              </w:rPr>
              <w:t xml:space="preserve"> </w:t>
            </w:r>
            <w:r>
              <w:rPr>
                <w:sz w:val="18"/>
                <w:szCs w:val="18"/>
              </w:rPr>
              <w:t>/</w:t>
            </w:r>
            <w:r w:rsidR="0006719F">
              <w:rPr>
                <w:sz w:val="18"/>
                <w:szCs w:val="18"/>
              </w:rPr>
              <w:t xml:space="preserve"> </w:t>
            </w:r>
            <w:r>
              <w:rPr>
                <w:sz w:val="18"/>
                <w:szCs w:val="18"/>
              </w:rPr>
              <w:t>days</w:t>
            </w:r>
          </w:p>
        </w:tc>
        <w:tc>
          <w:tcPr>
            <w:tcW w:w="1460" w:type="dxa"/>
            <w:tcBorders>
              <w:top w:val="single" w:sz="4" w:space="0" w:color="000000"/>
              <w:left w:val="single" w:sz="3" w:space="0" w:color="000000"/>
              <w:bottom w:val="nil"/>
              <w:right w:val="single" w:sz="3" w:space="0" w:color="000000"/>
            </w:tcBorders>
            <w:vAlign w:val="center"/>
          </w:tcPr>
          <w:p w14:paraId="281965C7" w14:textId="77777777" w:rsidR="007869C4" w:rsidRDefault="007869C4" w:rsidP="007869C4">
            <w:pPr>
              <w:spacing w:before="19" w:after="19" w:line="187" w:lineRule="auto"/>
              <w:rPr>
                <w:sz w:val="18"/>
                <w:szCs w:val="18"/>
              </w:rPr>
            </w:pPr>
          </w:p>
        </w:tc>
      </w:tr>
      <w:tr w:rsidR="007869C4" w14:paraId="281965CE" w14:textId="77777777" w:rsidTr="00B00892">
        <w:trPr>
          <w:trHeight w:val="390"/>
        </w:trPr>
        <w:tc>
          <w:tcPr>
            <w:tcW w:w="909" w:type="dxa"/>
            <w:tcBorders>
              <w:top w:val="single" w:sz="3" w:space="0" w:color="000000"/>
              <w:left w:val="single" w:sz="3" w:space="0" w:color="000000"/>
              <w:bottom w:val="nil"/>
              <w:right w:val="nil"/>
            </w:tcBorders>
          </w:tcPr>
          <w:p w14:paraId="281965C9" w14:textId="77777777" w:rsidR="007869C4" w:rsidRDefault="007869C4" w:rsidP="007869C4">
            <w:pPr>
              <w:spacing w:before="19" w:after="19" w:line="187" w:lineRule="auto"/>
              <w:rPr>
                <w:sz w:val="18"/>
                <w:szCs w:val="18"/>
              </w:rPr>
            </w:pPr>
          </w:p>
        </w:tc>
        <w:tc>
          <w:tcPr>
            <w:tcW w:w="4702" w:type="dxa"/>
            <w:tcBorders>
              <w:top w:val="single" w:sz="3" w:space="0" w:color="000000"/>
              <w:left w:val="single" w:sz="3" w:space="0" w:color="000000"/>
              <w:bottom w:val="nil"/>
              <w:right w:val="nil"/>
            </w:tcBorders>
          </w:tcPr>
          <w:p w14:paraId="281965CA" w14:textId="77777777" w:rsidR="007869C4" w:rsidRDefault="007869C4" w:rsidP="007869C4">
            <w:pPr>
              <w:spacing w:before="19" w:after="19" w:line="187" w:lineRule="auto"/>
              <w:rPr>
                <w:sz w:val="18"/>
                <w:szCs w:val="18"/>
              </w:rPr>
            </w:pPr>
          </w:p>
        </w:tc>
        <w:tc>
          <w:tcPr>
            <w:tcW w:w="1808" w:type="dxa"/>
            <w:tcBorders>
              <w:top w:val="single" w:sz="3" w:space="0" w:color="000000"/>
              <w:left w:val="single" w:sz="3" w:space="0" w:color="000000"/>
              <w:bottom w:val="nil"/>
              <w:right w:val="nil"/>
            </w:tcBorders>
            <w:vAlign w:val="center"/>
          </w:tcPr>
          <w:p w14:paraId="281965CB" w14:textId="77777777" w:rsidR="007869C4" w:rsidRDefault="007869C4" w:rsidP="007869C4">
            <w:pPr>
              <w:jc w:val="center"/>
            </w:pPr>
            <w:r w:rsidRPr="00404E77">
              <w:rPr>
                <w:b/>
                <w:bCs/>
                <w:color w:val="000000"/>
                <w:sz w:val="17"/>
                <w:szCs w:val="17"/>
              </w:rPr>
              <w:t>Guilty   /   Nolo</w:t>
            </w:r>
          </w:p>
        </w:tc>
        <w:tc>
          <w:tcPr>
            <w:tcW w:w="2758" w:type="dxa"/>
            <w:tcBorders>
              <w:top w:val="single" w:sz="3" w:space="0" w:color="000000"/>
              <w:left w:val="single" w:sz="3" w:space="0" w:color="000000"/>
              <w:bottom w:val="nil"/>
              <w:right w:val="nil"/>
            </w:tcBorders>
            <w:vAlign w:val="center"/>
          </w:tcPr>
          <w:p w14:paraId="281965CC" w14:textId="33E1CA83" w:rsidR="007869C4" w:rsidRDefault="0006719F" w:rsidP="007869C4">
            <w:pPr>
              <w:spacing w:before="19" w:after="19" w:line="187" w:lineRule="auto"/>
              <w:rPr>
                <w:sz w:val="18"/>
                <w:szCs w:val="18"/>
              </w:rPr>
            </w:pPr>
            <w:r>
              <w:rPr>
                <w:sz w:val="18"/>
                <w:szCs w:val="18"/>
              </w:rPr>
              <w:t xml:space="preserve">           months / days</w:t>
            </w:r>
            <w:r w:rsidR="00987542">
              <w:rPr>
                <w:sz w:val="18"/>
                <w:szCs w:val="18"/>
              </w:rPr>
              <w:t xml:space="preserve"> / consecutive</w:t>
            </w:r>
          </w:p>
        </w:tc>
        <w:tc>
          <w:tcPr>
            <w:tcW w:w="1460" w:type="dxa"/>
            <w:tcBorders>
              <w:top w:val="single" w:sz="3" w:space="0" w:color="000000"/>
              <w:left w:val="single" w:sz="3" w:space="0" w:color="000000"/>
              <w:bottom w:val="nil"/>
              <w:right w:val="single" w:sz="3" w:space="0" w:color="000000"/>
            </w:tcBorders>
            <w:vAlign w:val="center"/>
          </w:tcPr>
          <w:p w14:paraId="281965CD" w14:textId="77777777" w:rsidR="007869C4" w:rsidRDefault="007869C4" w:rsidP="007869C4">
            <w:pPr>
              <w:spacing w:before="19" w:after="19" w:line="187" w:lineRule="auto"/>
              <w:rPr>
                <w:sz w:val="18"/>
                <w:szCs w:val="18"/>
              </w:rPr>
            </w:pPr>
          </w:p>
        </w:tc>
      </w:tr>
      <w:tr w:rsidR="007869C4" w14:paraId="281965D4" w14:textId="77777777" w:rsidTr="00B00892">
        <w:trPr>
          <w:trHeight w:val="366"/>
        </w:trPr>
        <w:tc>
          <w:tcPr>
            <w:tcW w:w="909" w:type="dxa"/>
            <w:tcBorders>
              <w:top w:val="single" w:sz="3" w:space="0" w:color="000000"/>
              <w:left w:val="single" w:sz="3" w:space="0" w:color="000000"/>
              <w:bottom w:val="nil"/>
              <w:right w:val="nil"/>
            </w:tcBorders>
          </w:tcPr>
          <w:p w14:paraId="281965CF" w14:textId="77777777" w:rsidR="007869C4" w:rsidRDefault="007869C4" w:rsidP="007869C4">
            <w:pPr>
              <w:spacing w:before="19" w:after="19" w:line="187" w:lineRule="auto"/>
              <w:rPr>
                <w:sz w:val="18"/>
                <w:szCs w:val="18"/>
              </w:rPr>
            </w:pPr>
          </w:p>
        </w:tc>
        <w:tc>
          <w:tcPr>
            <w:tcW w:w="4702" w:type="dxa"/>
            <w:tcBorders>
              <w:top w:val="single" w:sz="3" w:space="0" w:color="000000"/>
              <w:left w:val="single" w:sz="3" w:space="0" w:color="000000"/>
              <w:bottom w:val="nil"/>
              <w:right w:val="nil"/>
            </w:tcBorders>
          </w:tcPr>
          <w:p w14:paraId="281965D0" w14:textId="77777777" w:rsidR="007869C4" w:rsidRDefault="007869C4" w:rsidP="007869C4">
            <w:pPr>
              <w:spacing w:before="19" w:after="19" w:line="187" w:lineRule="auto"/>
              <w:rPr>
                <w:sz w:val="18"/>
                <w:szCs w:val="18"/>
              </w:rPr>
            </w:pPr>
          </w:p>
        </w:tc>
        <w:tc>
          <w:tcPr>
            <w:tcW w:w="1808" w:type="dxa"/>
            <w:tcBorders>
              <w:top w:val="single" w:sz="3" w:space="0" w:color="000000"/>
              <w:left w:val="single" w:sz="3" w:space="0" w:color="000000"/>
              <w:bottom w:val="nil"/>
              <w:right w:val="nil"/>
            </w:tcBorders>
            <w:vAlign w:val="center"/>
          </w:tcPr>
          <w:p w14:paraId="281965D1" w14:textId="77777777" w:rsidR="007869C4" w:rsidRDefault="007869C4" w:rsidP="007869C4">
            <w:pPr>
              <w:jc w:val="center"/>
            </w:pPr>
            <w:r w:rsidRPr="00404E77">
              <w:rPr>
                <w:b/>
                <w:bCs/>
                <w:color w:val="000000"/>
                <w:sz w:val="17"/>
                <w:szCs w:val="17"/>
              </w:rPr>
              <w:t>Guilty   /   Nolo</w:t>
            </w:r>
          </w:p>
        </w:tc>
        <w:tc>
          <w:tcPr>
            <w:tcW w:w="2758" w:type="dxa"/>
            <w:tcBorders>
              <w:top w:val="single" w:sz="3" w:space="0" w:color="000000"/>
              <w:left w:val="single" w:sz="3" w:space="0" w:color="000000"/>
              <w:bottom w:val="nil"/>
              <w:right w:val="nil"/>
            </w:tcBorders>
            <w:vAlign w:val="center"/>
          </w:tcPr>
          <w:p w14:paraId="281965D2" w14:textId="33065C25" w:rsidR="007869C4" w:rsidRDefault="0006719F" w:rsidP="007869C4">
            <w:pPr>
              <w:spacing w:before="19" w:after="19" w:line="187" w:lineRule="auto"/>
              <w:rPr>
                <w:sz w:val="18"/>
                <w:szCs w:val="18"/>
              </w:rPr>
            </w:pPr>
            <w:r>
              <w:rPr>
                <w:sz w:val="18"/>
                <w:szCs w:val="18"/>
              </w:rPr>
              <w:t xml:space="preserve">           </w:t>
            </w:r>
            <w:r w:rsidR="001770EF">
              <w:rPr>
                <w:sz w:val="18"/>
                <w:szCs w:val="18"/>
              </w:rPr>
              <w:t>months / days / consecutive</w:t>
            </w:r>
          </w:p>
        </w:tc>
        <w:tc>
          <w:tcPr>
            <w:tcW w:w="1460" w:type="dxa"/>
            <w:tcBorders>
              <w:top w:val="single" w:sz="3" w:space="0" w:color="000000"/>
              <w:left w:val="single" w:sz="3" w:space="0" w:color="000000"/>
              <w:bottom w:val="nil"/>
              <w:right w:val="single" w:sz="3" w:space="0" w:color="000000"/>
            </w:tcBorders>
            <w:vAlign w:val="center"/>
          </w:tcPr>
          <w:p w14:paraId="281965D3" w14:textId="77777777" w:rsidR="007869C4" w:rsidRDefault="007869C4" w:rsidP="007869C4">
            <w:pPr>
              <w:spacing w:before="19" w:after="19" w:line="187" w:lineRule="auto"/>
              <w:rPr>
                <w:sz w:val="18"/>
                <w:szCs w:val="18"/>
              </w:rPr>
            </w:pPr>
          </w:p>
        </w:tc>
      </w:tr>
      <w:tr w:rsidR="007869C4" w14:paraId="281965DA" w14:textId="77777777" w:rsidTr="00B00892">
        <w:trPr>
          <w:trHeight w:val="366"/>
        </w:trPr>
        <w:tc>
          <w:tcPr>
            <w:tcW w:w="909" w:type="dxa"/>
            <w:tcBorders>
              <w:top w:val="single" w:sz="3" w:space="0" w:color="000000"/>
              <w:left w:val="single" w:sz="3" w:space="0" w:color="000000"/>
              <w:bottom w:val="nil"/>
              <w:right w:val="nil"/>
            </w:tcBorders>
          </w:tcPr>
          <w:p w14:paraId="281965D5" w14:textId="77777777" w:rsidR="007869C4" w:rsidRDefault="007869C4" w:rsidP="007869C4">
            <w:pPr>
              <w:spacing w:before="19" w:after="19" w:line="187" w:lineRule="auto"/>
              <w:rPr>
                <w:sz w:val="18"/>
                <w:szCs w:val="18"/>
              </w:rPr>
            </w:pPr>
          </w:p>
        </w:tc>
        <w:tc>
          <w:tcPr>
            <w:tcW w:w="4702" w:type="dxa"/>
            <w:tcBorders>
              <w:top w:val="single" w:sz="3" w:space="0" w:color="000000"/>
              <w:left w:val="single" w:sz="3" w:space="0" w:color="000000"/>
              <w:bottom w:val="nil"/>
              <w:right w:val="nil"/>
            </w:tcBorders>
          </w:tcPr>
          <w:p w14:paraId="281965D6" w14:textId="77777777" w:rsidR="007869C4" w:rsidRDefault="007869C4" w:rsidP="007869C4">
            <w:pPr>
              <w:spacing w:before="19" w:after="19" w:line="187" w:lineRule="auto"/>
              <w:rPr>
                <w:sz w:val="18"/>
                <w:szCs w:val="18"/>
              </w:rPr>
            </w:pPr>
          </w:p>
        </w:tc>
        <w:tc>
          <w:tcPr>
            <w:tcW w:w="1808" w:type="dxa"/>
            <w:tcBorders>
              <w:top w:val="single" w:sz="3" w:space="0" w:color="000000"/>
              <w:left w:val="single" w:sz="3" w:space="0" w:color="000000"/>
              <w:bottom w:val="nil"/>
              <w:right w:val="nil"/>
            </w:tcBorders>
            <w:vAlign w:val="center"/>
          </w:tcPr>
          <w:p w14:paraId="281965D7" w14:textId="77777777" w:rsidR="007869C4" w:rsidRDefault="007869C4" w:rsidP="007869C4">
            <w:pPr>
              <w:jc w:val="center"/>
            </w:pPr>
            <w:r w:rsidRPr="00404E77">
              <w:rPr>
                <w:b/>
                <w:bCs/>
                <w:color w:val="000000"/>
                <w:sz w:val="17"/>
                <w:szCs w:val="17"/>
              </w:rPr>
              <w:t>Guilty   /   Nolo</w:t>
            </w:r>
          </w:p>
        </w:tc>
        <w:tc>
          <w:tcPr>
            <w:tcW w:w="2758" w:type="dxa"/>
            <w:tcBorders>
              <w:top w:val="single" w:sz="3" w:space="0" w:color="000000"/>
              <w:left w:val="single" w:sz="3" w:space="0" w:color="000000"/>
              <w:bottom w:val="nil"/>
              <w:right w:val="nil"/>
            </w:tcBorders>
            <w:vAlign w:val="center"/>
          </w:tcPr>
          <w:p w14:paraId="281965D8" w14:textId="16656F5C" w:rsidR="007869C4" w:rsidRDefault="0006719F" w:rsidP="007869C4">
            <w:pPr>
              <w:spacing w:before="19" w:after="19" w:line="187" w:lineRule="auto"/>
              <w:rPr>
                <w:sz w:val="18"/>
                <w:szCs w:val="18"/>
              </w:rPr>
            </w:pPr>
            <w:r>
              <w:rPr>
                <w:sz w:val="18"/>
                <w:szCs w:val="18"/>
              </w:rPr>
              <w:t xml:space="preserve">           </w:t>
            </w:r>
            <w:r w:rsidR="001770EF">
              <w:rPr>
                <w:sz w:val="18"/>
                <w:szCs w:val="18"/>
              </w:rPr>
              <w:t>months / days / consecutive</w:t>
            </w:r>
          </w:p>
        </w:tc>
        <w:tc>
          <w:tcPr>
            <w:tcW w:w="1460" w:type="dxa"/>
            <w:tcBorders>
              <w:top w:val="single" w:sz="3" w:space="0" w:color="000000"/>
              <w:left w:val="single" w:sz="3" w:space="0" w:color="000000"/>
              <w:bottom w:val="nil"/>
              <w:right w:val="single" w:sz="3" w:space="0" w:color="000000"/>
            </w:tcBorders>
            <w:vAlign w:val="center"/>
          </w:tcPr>
          <w:p w14:paraId="281965D9" w14:textId="77777777" w:rsidR="007869C4" w:rsidRDefault="007869C4" w:rsidP="007869C4">
            <w:pPr>
              <w:spacing w:before="19" w:after="19" w:line="187" w:lineRule="auto"/>
              <w:rPr>
                <w:sz w:val="18"/>
                <w:szCs w:val="18"/>
              </w:rPr>
            </w:pPr>
          </w:p>
        </w:tc>
      </w:tr>
      <w:tr w:rsidR="007869C4" w14:paraId="281965E0" w14:textId="77777777" w:rsidTr="00B00892">
        <w:trPr>
          <w:trHeight w:val="366"/>
        </w:trPr>
        <w:tc>
          <w:tcPr>
            <w:tcW w:w="909" w:type="dxa"/>
            <w:tcBorders>
              <w:top w:val="single" w:sz="3" w:space="0" w:color="000000"/>
              <w:left w:val="single" w:sz="3" w:space="0" w:color="000000"/>
              <w:bottom w:val="single" w:sz="3" w:space="0" w:color="000000"/>
              <w:right w:val="nil"/>
            </w:tcBorders>
          </w:tcPr>
          <w:p w14:paraId="281965DB" w14:textId="77777777" w:rsidR="007869C4" w:rsidRDefault="007869C4" w:rsidP="007869C4">
            <w:pPr>
              <w:spacing w:before="19" w:after="19" w:line="187" w:lineRule="auto"/>
              <w:rPr>
                <w:sz w:val="18"/>
                <w:szCs w:val="18"/>
              </w:rPr>
            </w:pPr>
          </w:p>
        </w:tc>
        <w:tc>
          <w:tcPr>
            <w:tcW w:w="4702" w:type="dxa"/>
            <w:tcBorders>
              <w:top w:val="single" w:sz="3" w:space="0" w:color="000000"/>
              <w:left w:val="single" w:sz="3" w:space="0" w:color="000000"/>
              <w:bottom w:val="single" w:sz="3" w:space="0" w:color="000000"/>
              <w:right w:val="nil"/>
            </w:tcBorders>
          </w:tcPr>
          <w:p w14:paraId="281965DC" w14:textId="77777777" w:rsidR="007869C4" w:rsidRDefault="007869C4" w:rsidP="007869C4">
            <w:pPr>
              <w:spacing w:before="19" w:after="19" w:line="187" w:lineRule="auto"/>
              <w:rPr>
                <w:sz w:val="18"/>
                <w:szCs w:val="18"/>
              </w:rPr>
            </w:pPr>
          </w:p>
        </w:tc>
        <w:tc>
          <w:tcPr>
            <w:tcW w:w="1808" w:type="dxa"/>
            <w:tcBorders>
              <w:top w:val="single" w:sz="3" w:space="0" w:color="000000"/>
              <w:left w:val="single" w:sz="3" w:space="0" w:color="000000"/>
              <w:bottom w:val="single" w:sz="3" w:space="0" w:color="000000"/>
              <w:right w:val="nil"/>
            </w:tcBorders>
            <w:vAlign w:val="center"/>
          </w:tcPr>
          <w:p w14:paraId="281965DD" w14:textId="77777777" w:rsidR="007869C4" w:rsidRDefault="007869C4" w:rsidP="007869C4">
            <w:pPr>
              <w:jc w:val="center"/>
            </w:pPr>
            <w:r w:rsidRPr="00404E77">
              <w:rPr>
                <w:b/>
                <w:bCs/>
                <w:color w:val="000000"/>
                <w:sz w:val="17"/>
                <w:szCs w:val="17"/>
              </w:rPr>
              <w:t>Guilty   /   Nolo</w:t>
            </w:r>
          </w:p>
        </w:tc>
        <w:tc>
          <w:tcPr>
            <w:tcW w:w="2758" w:type="dxa"/>
            <w:tcBorders>
              <w:top w:val="single" w:sz="3" w:space="0" w:color="000000"/>
              <w:left w:val="single" w:sz="3" w:space="0" w:color="000000"/>
              <w:bottom w:val="single" w:sz="3" w:space="0" w:color="000000"/>
              <w:right w:val="nil"/>
            </w:tcBorders>
            <w:vAlign w:val="center"/>
          </w:tcPr>
          <w:p w14:paraId="281965DE" w14:textId="5F095547" w:rsidR="007869C4" w:rsidRDefault="0006719F" w:rsidP="007869C4">
            <w:pPr>
              <w:spacing w:before="19" w:after="19" w:line="187" w:lineRule="auto"/>
              <w:rPr>
                <w:sz w:val="18"/>
                <w:szCs w:val="18"/>
              </w:rPr>
            </w:pPr>
            <w:r>
              <w:rPr>
                <w:sz w:val="18"/>
                <w:szCs w:val="18"/>
              </w:rPr>
              <w:t xml:space="preserve">           </w:t>
            </w:r>
            <w:r w:rsidR="001770EF">
              <w:rPr>
                <w:sz w:val="18"/>
                <w:szCs w:val="18"/>
              </w:rPr>
              <w:t>months / days / consecutive</w:t>
            </w:r>
          </w:p>
        </w:tc>
        <w:tc>
          <w:tcPr>
            <w:tcW w:w="1460" w:type="dxa"/>
            <w:tcBorders>
              <w:top w:val="single" w:sz="3" w:space="0" w:color="000000"/>
              <w:left w:val="single" w:sz="3" w:space="0" w:color="000000"/>
              <w:bottom w:val="single" w:sz="3" w:space="0" w:color="000000"/>
              <w:right w:val="single" w:sz="3" w:space="0" w:color="000000"/>
            </w:tcBorders>
            <w:vAlign w:val="center"/>
          </w:tcPr>
          <w:p w14:paraId="281965DF" w14:textId="77777777" w:rsidR="007869C4" w:rsidRDefault="007869C4" w:rsidP="007869C4">
            <w:pPr>
              <w:spacing w:before="19" w:after="19" w:line="187" w:lineRule="auto"/>
              <w:rPr>
                <w:sz w:val="18"/>
                <w:szCs w:val="18"/>
              </w:rPr>
            </w:pPr>
          </w:p>
        </w:tc>
      </w:tr>
    </w:tbl>
    <w:p w14:paraId="281965E1" w14:textId="77777777" w:rsidR="00055B7A" w:rsidRDefault="00055B7A" w:rsidP="009511C3">
      <w:pPr>
        <w:rPr>
          <w:rFonts w:ascii="Arial" w:hAnsi="Arial" w:cs="Arial"/>
          <w:b/>
          <w:bCs/>
          <w:color w:val="000000"/>
          <w:sz w:val="18"/>
          <w:szCs w:val="18"/>
        </w:rPr>
      </w:pPr>
    </w:p>
    <w:p w14:paraId="281965E2" w14:textId="77777777" w:rsidR="001C5DB6" w:rsidRPr="001C5DB6" w:rsidRDefault="001C5DB6" w:rsidP="009511C3">
      <w:pPr>
        <w:rPr>
          <w:rFonts w:ascii="Arial" w:hAnsi="Arial" w:cs="Arial"/>
          <w:b/>
          <w:bCs/>
          <w:color w:val="000000"/>
          <w:sz w:val="18"/>
          <w:szCs w:val="18"/>
          <w:u w:val="single"/>
        </w:rPr>
      </w:pPr>
      <w:r w:rsidRPr="001C5DB6">
        <w:rPr>
          <w:rFonts w:ascii="Arial" w:hAnsi="Arial" w:cs="Arial"/>
          <w:b/>
          <w:bCs/>
          <w:color w:val="000000"/>
          <w:sz w:val="18"/>
          <w:szCs w:val="18"/>
        </w:rPr>
        <w:t>NOLLE PROSEQUI</w:t>
      </w:r>
      <w:r w:rsidR="00E53FDA">
        <w:rPr>
          <w:rFonts w:ascii="Arial" w:hAnsi="Arial" w:cs="Arial"/>
          <w:b/>
          <w:bCs/>
          <w:color w:val="000000"/>
          <w:sz w:val="18"/>
          <w:szCs w:val="18"/>
        </w:rPr>
        <w:t xml:space="preserve"> CHARGES</w:t>
      </w:r>
      <w:r w:rsidRPr="001C5DB6">
        <w:rPr>
          <w:rFonts w:ascii="Arial" w:hAnsi="Arial" w:cs="Arial"/>
          <w:b/>
          <w:bCs/>
          <w:color w:val="000000"/>
          <w:sz w:val="18"/>
          <w:szCs w:val="18"/>
        </w:rPr>
        <w:t>:</w:t>
      </w:r>
      <w:r w:rsidRPr="00586046">
        <w:rPr>
          <w:rFonts w:ascii="Arial" w:hAnsi="Arial" w:cs="Arial"/>
          <w:bCs/>
          <w:color w:val="000000"/>
          <w:sz w:val="18"/>
          <w:szCs w:val="18"/>
          <w:u w:val="single"/>
        </w:rPr>
        <w:tab/>
      </w:r>
      <w:r w:rsidR="007869C4">
        <w:rPr>
          <w:rFonts w:ascii="Arial" w:hAnsi="Arial" w:cs="Arial"/>
          <w:bCs/>
          <w:color w:val="000000"/>
          <w:sz w:val="18"/>
          <w:szCs w:val="18"/>
          <w:u w:val="single"/>
        </w:rPr>
        <w:tab/>
      </w:r>
      <w:r w:rsidR="007869C4">
        <w:rPr>
          <w:rFonts w:ascii="Arial" w:hAnsi="Arial" w:cs="Arial"/>
          <w:bCs/>
          <w:color w:val="000000"/>
          <w:sz w:val="18"/>
          <w:szCs w:val="18"/>
          <w:u w:val="single"/>
        </w:rPr>
        <w:tab/>
      </w:r>
      <w:r w:rsidR="007869C4">
        <w:rPr>
          <w:rFonts w:ascii="Arial" w:hAnsi="Arial" w:cs="Arial"/>
          <w:bCs/>
          <w:color w:val="000000"/>
          <w:sz w:val="18"/>
          <w:szCs w:val="18"/>
          <w:u w:val="single"/>
        </w:rPr>
        <w:tab/>
      </w:r>
      <w:r w:rsidRPr="00586046">
        <w:rPr>
          <w:rFonts w:ascii="Arial" w:hAnsi="Arial" w:cs="Arial"/>
          <w:bCs/>
          <w:color w:val="000000"/>
          <w:sz w:val="18"/>
          <w:szCs w:val="18"/>
          <w:u w:val="single"/>
        </w:rPr>
        <w:tab/>
      </w:r>
      <w:r w:rsidR="009A25DE">
        <w:rPr>
          <w:rFonts w:ascii="Arial" w:hAnsi="Arial" w:cs="Arial"/>
          <w:bCs/>
          <w:color w:val="000000"/>
          <w:sz w:val="18"/>
          <w:szCs w:val="18"/>
          <w:u w:val="single"/>
        </w:rPr>
        <w:tab/>
      </w:r>
      <w:r w:rsidR="009A25DE">
        <w:rPr>
          <w:rFonts w:ascii="Arial" w:hAnsi="Arial" w:cs="Arial"/>
          <w:bCs/>
          <w:color w:val="000000"/>
          <w:sz w:val="18"/>
          <w:szCs w:val="18"/>
          <w:u w:val="single"/>
        </w:rPr>
        <w:tab/>
      </w:r>
      <w:r w:rsidR="00A95ED2">
        <w:rPr>
          <w:rFonts w:ascii="Arial" w:hAnsi="Arial" w:cs="Arial"/>
          <w:bCs/>
          <w:color w:val="000000"/>
          <w:sz w:val="18"/>
          <w:szCs w:val="18"/>
          <w:u w:val="single"/>
        </w:rPr>
        <w:tab/>
      </w:r>
      <w:r w:rsidRPr="00586046">
        <w:rPr>
          <w:rFonts w:ascii="Arial" w:hAnsi="Arial" w:cs="Arial"/>
          <w:bCs/>
          <w:color w:val="000000"/>
          <w:sz w:val="18"/>
          <w:szCs w:val="18"/>
          <w:u w:val="single"/>
        </w:rPr>
        <w:tab/>
      </w:r>
      <w:r w:rsidRPr="00586046">
        <w:rPr>
          <w:rFonts w:ascii="Arial" w:hAnsi="Arial" w:cs="Arial"/>
          <w:bCs/>
          <w:color w:val="000000"/>
          <w:sz w:val="18"/>
          <w:szCs w:val="18"/>
          <w:u w:val="single"/>
        </w:rPr>
        <w:tab/>
      </w:r>
      <w:r w:rsidRPr="00586046">
        <w:rPr>
          <w:rFonts w:ascii="Arial" w:hAnsi="Arial" w:cs="Arial"/>
          <w:bCs/>
          <w:color w:val="000000"/>
          <w:sz w:val="18"/>
          <w:szCs w:val="18"/>
          <w:u w:val="single"/>
        </w:rPr>
        <w:tab/>
      </w:r>
      <w:r w:rsidRPr="00586046">
        <w:rPr>
          <w:rFonts w:ascii="Arial" w:hAnsi="Arial" w:cs="Arial"/>
          <w:bCs/>
          <w:color w:val="000000"/>
          <w:sz w:val="18"/>
          <w:szCs w:val="18"/>
          <w:u w:val="single"/>
        </w:rPr>
        <w:tab/>
      </w:r>
      <w:r w:rsidRPr="00586046">
        <w:rPr>
          <w:rFonts w:ascii="Arial" w:hAnsi="Arial" w:cs="Arial"/>
          <w:bCs/>
          <w:color w:val="000000"/>
          <w:sz w:val="18"/>
          <w:szCs w:val="18"/>
          <w:u w:val="single"/>
        </w:rPr>
        <w:tab/>
      </w:r>
    </w:p>
    <w:p w14:paraId="281965E3" w14:textId="7773DB52" w:rsidR="009743D8" w:rsidRDefault="00E70653" w:rsidP="009511C3">
      <w:pPr>
        <w:rPr>
          <w:rFonts w:ascii="Arial" w:hAnsi="Arial" w:cs="Arial"/>
          <w:color w:val="000000"/>
          <w:sz w:val="18"/>
          <w:szCs w:val="18"/>
        </w:rPr>
      </w:pPr>
      <w:r>
        <w:rPr>
          <w:rFonts w:ascii="Arial" w:hAnsi="Arial" w:cs="Arial"/>
          <w:b/>
          <w:bCs/>
          <w:color w:val="000000"/>
          <w:sz w:val="18"/>
          <w:szCs w:val="18"/>
        </w:rPr>
        <w:t>IT IS HEREBY COMMANDED</w:t>
      </w:r>
      <w:r>
        <w:rPr>
          <w:rFonts w:ascii="Arial" w:hAnsi="Arial" w:cs="Arial"/>
          <w:color w:val="000000"/>
          <w:sz w:val="18"/>
          <w:szCs w:val="18"/>
        </w:rPr>
        <w:t xml:space="preserve"> that the </w:t>
      </w:r>
      <w:r>
        <w:rPr>
          <w:rFonts w:ascii="Arial" w:hAnsi="Arial" w:cs="Arial"/>
          <w:b/>
          <w:bCs/>
          <w:color w:val="000000"/>
          <w:sz w:val="18"/>
          <w:szCs w:val="18"/>
        </w:rPr>
        <w:t>DEFENDANT</w:t>
      </w:r>
      <w:r>
        <w:rPr>
          <w:rFonts w:ascii="Arial" w:hAnsi="Arial" w:cs="Arial"/>
          <w:color w:val="000000"/>
          <w:sz w:val="18"/>
          <w:szCs w:val="18"/>
        </w:rPr>
        <w:t xml:space="preserve"> </w:t>
      </w:r>
      <w:proofErr w:type="gramStart"/>
      <w:r>
        <w:rPr>
          <w:rFonts w:ascii="Arial" w:hAnsi="Arial" w:cs="Arial"/>
          <w:color w:val="000000"/>
          <w:sz w:val="18"/>
          <w:szCs w:val="18"/>
        </w:rPr>
        <w:t>se</w:t>
      </w:r>
      <w:bookmarkStart w:id="0" w:name="_GoBack"/>
      <w:bookmarkEnd w:id="0"/>
      <w:r>
        <w:rPr>
          <w:rFonts w:ascii="Arial" w:hAnsi="Arial" w:cs="Arial"/>
          <w:color w:val="000000"/>
          <w:sz w:val="18"/>
          <w:szCs w:val="18"/>
        </w:rPr>
        <w:t>rve</w:t>
      </w:r>
      <w:proofErr w:type="gramEnd"/>
      <w:r>
        <w:rPr>
          <w:rFonts w:ascii="Arial" w:hAnsi="Arial" w:cs="Arial"/>
          <w:color w:val="000000"/>
          <w:sz w:val="18"/>
          <w:szCs w:val="18"/>
        </w:rPr>
        <w:t xml:space="preserve"> a sentence of _______</w:t>
      </w:r>
      <w:r w:rsidR="002E03DA">
        <w:rPr>
          <w:rFonts w:ascii="Arial" w:hAnsi="Arial" w:cs="Arial"/>
          <w:color w:val="000000"/>
          <w:sz w:val="18"/>
          <w:szCs w:val="18"/>
        </w:rPr>
        <w:t>_</w:t>
      </w:r>
      <w:r>
        <w:rPr>
          <w:rFonts w:ascii="Arial" w:hAnsi="Arial" w:cs="Arial"/>
          <w:color w:val="000000"/>
          <w:sz w:val="18"/>
          <w:szCs w:val="18"/>
        </w:rPr>
        <w:t>_months</w:t>
      </w:r>
      <w:r w:rsidR="0096568B">
        <w:rPr>
          <w:rFonts w:ascii="Arial" w:hAnsi="Arial" w:cs="Arial"/>
          <w:color w:val="000000"/>
          <w:sz w:val="18"/>
          <w:szCs w:val="18"/>
        </w:rPr>
        <w:t xml:space="preserve"> / days</w:t>
      </w:r>
      <w:r>
        <w:rPr>
          <w:rFonts w:ascii="Arial" w:hAnsi="Arial" w:cs="Arial"/>
          <w:color w:val="000000"/>
          <w:sz w:val="18"/>
          <w:szCs w:val="18"/>
        </w:rPr>
        <w:t>, consisting of _</w:t>
      </w:r>
      <w:r w:rsidR="002E03DA">
        <w:rPr>
          <w:rFonts w:ascii="Arial" w:hAnsi="Arial" w:cs="Arial"/>
          <w:color w:val="000000"/>
          <w:sz w:val="18"/>
          <w:szCs w:val="18"/>
        </w:rPr>
        <w:t>__</w:t>
      </w:r>
      <w:r>
        <w:rPr>
          <w:rFonts w:ascii="Arial" w:hAnsi="Arial" w:cs="Arial"/>
          <w:color w:val="000000"/>
          <w:sz w:val="18"/>
          <w:szCs w:val="18"/>
        </w:rPr>
        <w:t xml:space="preserve">____ </w:t>
      </w:r>
      <w:r w:rsidR="002C0010">
        <w:rPr>
          <w:rFonts w:ascii="Arial" w:hAnsi="Arial" w:cs="Arial"/>
          <w:color w:val="000000"/>
          <w:sz w:val="18"/>
          <w:szCs w:val="18"/>
        </w:rPr>
        <w:t>months</w:t>
      </w:r>
      <w:r w:rsidR="0096568B">
        <w:rPr>
          <w:rFonts w:ascii="Arial" w:hAnsi="Arial" w:cs="Arial"/>
          <w:color w:val="000000"/>
          <w:sz w:val="18"/>
          <w:szCs w:val="18"/>
        </w:rPr>
        <w:t xml:space="preserve"> / days</w:t>
      </w:r>
      <w:r w:rsidR="002C0010">
        <w:rPr>
          <w:rFonts w:ascii="Arial" w:hAnsi="Arial" w:cs="Arial"/>
          <w:color w:val="000000"/>
          <w:sz w:val="18"/>
          <w:szCs w:val="18"/>
        </w:rPr>
        <w:t xml:space="preserve"> in jail </w:t>
      </w:r>
      <w:r w:rsidR="00AB76AD" w:rsidRPr="00B00892">
        <w:rPr>
          <w:rFonts w:ascii="Arial" w:hAnsi="Arial" w:cs="Arial"/>
          <w:b/>
          <w:color w:val="000000"/>
          <w:sz w:val="18"/>
          <w:szCs w:val="18"/>
        </w:rPr>
        <w:t>(</w:t>
      </w:r>
      <w:r w:rsidR="001E4BF6" w:rsidRPr="00B00892">
        <w:rPr>
          <w:rFonts w:ascii="Arial" w:hAnsi="Arial" w:cs="Arial"/>
          <w:b/>
          <w:color w:val="000000"/>
          <w:sz w:val="18"/>
          <w:szCs w:val="18"/>
        </w:rPr>
        <w:t>credit for</w:t>
      </w:r>
      <w:r w:rsidR="00B26D93" w:rsidRPr="00B00892">
        <w:rPr>
          <w:rFonts w:ascii="Arial" w:hAnsi="Arial" w:cs="Arial"/>
          <w:b/>
          <w:color w:val="000000"/>
          <w:sz w:val="18"/>
          <w:szCs w:val="18"/>
        </w:rPr>
        <w:t xml:space="preserve"> all</w:t>
      </w:r>
      <w:r w:rsidR="001E4BF6" w:rsidRPr="00B00892">
        <w:rPr>
          <w:rFonts w:ascii="Arial" w:hAnsi="Arial" w:cs="Arial"/>
          <w:b/>
          <w:color w:val="000000"/>
          <w:sz w:val="18"/>
          <w:szCs w:val="18"/>
        </w:rPr>
        <w:t xml:space="preserve"> time served</w:t>
      </w:r>
      <w:r w:rsidR="00784981" w:rsidRPr="00B00892">
        <w:rPr>
          <w:rFonts w:ascii="Arial" w:hAnsi="Arial" w:cs="Arial"/>
          <w:b/>
          <w:color w:val="000000"/>
          <w:sz w:val="18"/>
          <w:szCs w:val="18"/>
        </w:rPr>
        <w:t xml:space="preserve"> since arrest</w:t>
      </w:r>
      <w:r w:rsidR="00AB76AD" w:rsidRPr="00B00892">
        <w:rPr>
          <w:rFonts w:ascii="Arial" w:hAnsi="Arial" w:cs="Arial"/>
          <w:b/>
          <w:color w:val="000000"/>
          <w:sz w:val="18"/>
          <w:szCs w:val="18"/>
        </w:rPr>
        <w:t>)</w:t>
      </w:r>
      <w:r w:rsidR="001E4BF6">
        <w:rPr>
          <w:rFonts w:ascii="Arial" w:hAnsi="Arial" w:cs="Arial"/>
          <w:color w:val="000000"/>
          <w:sz w:val="18"/>
          <w:szCs w:val="18"/>
        </w:rPr>
        <w:t xml:space="preserve"> </w:t>
      </w:r>
      <w:r w:rsidR="002C0010">
        <w:rPr>
          <w:rFonts w:ascii="Arial" w:hAnsi="Arial" w:cs="Arial"/>
          <w:color w:val="000000"/>
          <w:sz w:val="18"/>
          <w:szCs w:val="18"/>
        </w:rPr>
        <w:t>and the remainder</w:t>
      </w:r>
      <w:r>
        <w:rPr>
          <w:rFonts w:ascii="Arial" w:hAnsi="Arial" w:cs="Arial"/>
          <w:color w:val="000000"/>
          <w:sz w:val="18"/>
          <w:szCs w:val="18"/>
        </w:rPr>
        <w:t xml:space="preserve"> on </w:t>
      </w:r>
      <w:r w:rsidR="000A248E">
        <w:rPr>
          <w:rFonts w:ascii="Arial" w:hAnsi="Arial" w:cs="Arial"/>
          <w:color w:val="000000"/>
          <w:sz w:val="18"/>
          <w:szCs w:val="18"/>
        </w:rPr>
        <w:t>p</w:t>
      </w:r>
      <w:r>
        <w:rPr>
          <w:rFonts w:ascii="Arial" w:hAnsi="Arial" w:cs="Arial"/>
          <w:color w:val="000000"/>
          <w:sz w:val="18"/>
          <w:szCs w:val="18"/>
        </w:rPr>
        <w:t>robation</w:t>
      </w:r>
      <w:r w:rsidR="001E4BF6">
        <w:rPr>
          <w:rFonts w:ascii="Arial" w:hAnsi="Arial" w:cs="Arial"/>
          <w:color w:val="000000"/>
          <w:sz w:val="18"/>
          <w:szCs w:val="18"/>
        </w:rPr>
        <w:t xml:space="preserve">, </w:t>
      </w:r>
      <w:r w:rsidR="003F2F41">
        <w:rPr>
          <w:rFonts w:ascii="Arial" w:hAnsi="Arial" w:cs="Arial"/>
          <w:color w:val="000000"/>
          <w:sz w:val="18"/>
          <w:szCs w:val="18"/>
        </w:rPr>
        <w:t>subject to</w:t>
      </w:r>
      <w:r>
        <w:rPr>
          <w:rFonts w:ascii="Arial" w:hAnsi="Arial" w:cs="Arial"/>
          <w:color w:val="000000"/>
          <w:sz w:val="18"/>
          <w:szCs w:val="18"/>
        </w:rPr>
        <w:t xml:space="preserve"> </w:t>
      </w:r>
      <w:r w:rsidR="003F2F41">
        <w:rPr>
          <w:rFonts w:ascii="Arial" w:hAnsi="Arial" w:cs="Arial"/>
          <w:color w:val="000000"/>
          <w:sz w:val="18"/>
          <w:szCs w:val="18"/>
        </w:rPr>
        <w:t>conditions</w:t>
      </w:r>
      <w:r w:rsidR="00A41C56">
        <w:rPr>
          <w:rFonts w:ascii="Arial" w:hAnsi="Arial" w:cs="Arial"/>
          <w:color w:val="000000"/>
          <w:sz w:val="18"/>
          <w:szCs w:val="18"/>
        </w:rPr>
        <w:t xml:space="preserve"> </w:t>
      </w:r>
      <w:r w:rsidR="00784981">
        <w:rPr>
          <w:rFonts w:ascii="Arial" w:hAnsi="Arial" w:cs="Arial"/>
          <w:color w:val="000000"/>
          <w:sz w:val="18"/>
          <w:szCs w:val="18"/>
        </w:rPr>
        <w:t>checked on front and listed back of this Order</w:t>
      </w:r>
      <w:r w:rsidR="00A41C56">
        <w:rPr>
          <w:rFonts w:ascii="Arial" w:hAnsi="Arial" w:cs="Arial"/>
          <w:color w:val="000000"/>
          <w:sz w:val="18"/>
          <w:szCs w:val="18"/>
        </w:rPr>
        <w:t>.</w:t>
      </w:r>
    </w:p>
    <w:p w14:paraId="281965E4" w14:textId="58381BF6" w:rsidR="007C43C2" w:rsidRDefault="007C43C2" w:rsidP="009511C3">
      <w:pPr>
        <w:jc w:val="both"/>
        <w:rPr>
          <w:rFonts w:ascii="Arial" w:hAnsi="Arial" w:cs="Arial"/>
          <w:color w:val="000000"/>
          <w:sz w:val="17"/>
          <w:szCs w:val="17"/>
        </w:rPr>
      </w:pPr>
      <w:r>
        <w:rPr>
          <w:rFonts w:ascii="Arial" w:hAnsi="Arial" w:cs="Arial"/>
          <w:color w:val="000000"/>
          <w:sz w:val="18"/>
          <w:szCs w:val="18"/>
          <w:u w:val="single"/>
        </w:rPr>
        <w:tab/>
      </w:r>
      <w:r w:rsidR="00E70653">
        <w:rPr>
          <w:rFonts w:ascii="Arial" w:hAnsi="Arial" w:cs="Arial"/>
          <w:color w:val="000000"/>
          <w:sz w:val="17"/>
          <w:szCs w:val="17"/>
        </w:rPr>
        <w:t xml:space="preserve">(1) Jail time to be served </w:t>
      </w:r>
      <w:r w:rsidR="00B26D93">
        <w:rPr>
          <w:rFonts w:ascii="Arial" w:hAnsi="Arial" w:cs="Arial"/>
          <w:color w:val="000000"/>
          <w:sz w:val="17"/>
          <w:szCs w:val="17"/>
        </w:rPr>
        <w:t xml:space="preserve">/ </w:t>
      </w:r>
      <w:r w:rsidR="00E70653">
        <w:rPr>
          <w:rFonts w:ascii="Arial" w:hAnsi="Arial" w:cs="Arial"/>
          <w:color w:val="000000"/>
          <w:sz w:val="17"/>
          <w:szCs w:val="17"/>
        </w:rPr>
        <w:t>instanter</w:t>
      </w:r>
      <w:r w:rsidR="00B26D93">
        <w:rPr>
          <w:rFonts w:ascii="Arial" w:hAnsi="Arial" w:cs="Arial"/>
          <w:color w:val="000000"/>
          <w:sz w:val="17"/>
          <w:szCs w:val="17"/>
        </w:rPr>
        <w:t xml:space="preserve"> </w:t>
      </w:r>
      <w:r w:rsidR="00E70653">
        <w:rPr>
          <w:rFonts w:ascii="Arial" w:hAnsi="Arial" w:cs="Arial"/>
          <w:color w:val="000000"/>
          <w:sz w:val="17"/>
          <w:szCs w:val="17"/>
        </w:rPr>
        <w:t>/</w:t>
      </w:r>
      <w:r w:rsidR="00B26D93">
        <w:rPr>
          <w:rFonts w:ascii="Arial" w:hAnsi="Arial" w:cs="Arial"/>
          <w:color w:val="000000"/>
          <w:sz w:val="17"/>
          <w:szCs w:val="17"/>
        </w:rPr>
        <w:t xml:space="preserve"> </w:t>
      </w:r>
      <w:r w:rsidR="000A248E">
        <w:rPr>
          <w:rFonts w:ascii="Arial" w:hAnsi="Arial" w:cs="Arial"/>
          <w:color w:val="000000"/>
          <w:sz w:val="17"/>
          <w:szCs w:val="17"/>
        </w:rPr>
        <w:t>in 48-</w:t>
      </w:r>
      <w:r w:rsidR="00E70653">
        <w:rPr>
          <w:rFonts w:ascii="Arial" w:hAnsi="Arial" w:cs="Arial"/>
          <w:color w:val="000000"/>
          <w:sz w:val="17"/>
          <w:szCs w:val="17"/>
        </w:rPr>
        <w:t>hour increments weekly</w:t>
      </w:r>
      <w:r w:rsidR="00B26D93">
        <w:rPr>
          <w:rFonts w:ascii="Arial" w:hAnsi="Arial" w:cs="Arial"/>
          <w:color w:val="000000"/>
          <w:sz w:val="17"/>
          <w:szCs w:val="17"/>
        </w:rPr>
        <w:t xml:space="preserve"> </w:t>
      </w:r>
      <w:r w:rsidR="00E70653">
        <w:rPr>
          <w:rFonts w:ascii="Arial" w:hAnsi="Arial" w:cs="Arial"/>
          <w:color w:val="000000"/>
          <w:sz w:val="17"/>
          <w:szCs w:val="17"/>
        </w:rPr>
        <w:t xml:space="preserve">/ begun by </w:t>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sidR="00E42106">
        <w:rPr>
          <w:rFonts w:ascii="Arial" w:hAnsi="Arial" w:cs="Arial"/>
          <w:color w:val="000000"/>
          <w:sz w:val="17"/>
          <w:szCs w:val="17"/>
        </w:rPr>
        <w:t xml:space="preserve"> </w:t>
      </w:r>
    </w:p>
    <w:p w14:paraId="281965E5" w14:textId="65866811" w:rsidR="00E70653" w:rsidRDefault="007C43C2" w:rsidP="009511C3">
      <w:pPr>
        <w:jc w:val="both"/>
        <w:rPr>
          <w:rFonts w:ascii="Arial" w:hAnsi="Arial" w:cs="Arial"/>
          <w:color w:val="000000"/>
          <w:sz w:val="17"/>
          <w:szCs w:val="17"/>
        </w:rPr>
      </w:pPr>
      <w:r>
        <w:rPr>
          <w:rFonts w:ascii="Arial" w:hAnsi="Arial" w:cs="Arial"/>
          <w:color w:val="000000"/>
          <w:sz w:val="18"/>
          <w:szCs w:val="18"/>
          <w:u w:val="single"/>
        </w:rPr>
        <w:tab/>
      </w:r>
      <w:r>
        <w:rPr>
          <w:rFonts w:ascii="Arial" w:hAnsi="Arial" w:cs="Arial"/>
          <w:color w:val="000000"/>
          <w:sz w:val="17"/>
          <w:szCs w:val="17"/>
        </w:rPr>
        <w:t xml:space="preserve">(2) Report to the Spalding County </w:t>
      </w:r>
      <w:r w:rsidR="00696297">
        <w:rPr>
          <w:rFonts w:ascii="Arial" w:hAnsi="Arial" w:cs="Arial"/>
          <w:color w:val="000000"/>
          <w:sz w:val="17"/>
          <w:szCs w:val="17"/>
        </w:rPr>
        <w:t>Detention Center</w:t>
      </w:r>
      <w:r>
        <w:rPr>
          <w:rFonts w:ascii="Arial" w:hAnsi="Arial" w:cs="Arial"/>
          <w:color w:val="000000"/>
          <w:sz w:val="17"/>
          <w:szCs w:val="17"/>
        </w:rPr>
        <w:t xml:space="preserve"> to be </w:t>
      </w:r>
      <w:r w:rsidR="00E42106">
        <w:rPr>
          <w:rFonts w:ascii="Arial" w:hAnsi="Arial" w:cs="Arial"/>
          <w:color w:val="000000"/>
          <w:sz w:val="17"/>
          <w:szCs w:val="17"/>
        </w:rPr>
        <w:t>Book</w:t>
      </w:r>
      <w:r>
        <w:rPr>
          <w:rFonts w:ascii="Arial" w:hAnsi="Arial" w:cs="Arial"/>
          <w:color w:val="000000"/>
          <w:sz w:val="17"/>
          <w:szCs w:val="17"/>
        </w:rPr>
        <w:t>ed, F</w:t>
      </w:r>
      <w:r w:rsidR="00E42106">
        <w:rPr>
          <w:rFonts w:ascii="Arial" w:hAnsi="Arial" w:cs="Arial"/>
          <w:color w:val="000000"/>
          <w:sz w:val="17"/>
          <w:szCs w:val="17"/>
        </w:rPr>
        <w:t>ingerprint</w:t>
      </w:r>
      <w:r>
        <w:rPr>
          <w:rFonts w:ascii="Arial" w:hAnsi="Arial" w:cs="Arial"/>
          <w:color w:val="000000"/>
          <w:sz w:val="17"/>
          <w:szCs w:val="17"/>
        </w:rPr>
        <w:t>ed, and R</w:t>
      </w:r>
      <w:r w:rsidR="00E42106">
        <w:rPr>
          <w:rFonts w:ascii="Arial" w:hAnsi="Arial" w:cs="Arial"/>
          <w:color w:val="000000"/>
          <w:sz w:val="17"/>
          <w:szCs w:val="17"/>
        </w:rPr>
        <w:t>elease</w:t>
      </w:r>
      <w:r>
        <w:rPr>
          <w:rFonts w:ascii="Arial" w:hAnsi="Arial" w:cs="Arial"/>
          <w:color w:val="000000"/>
          <w:sz w:val="17"/>
          <w:szCs w:val="17"/>
        </w:rPr>
        <w:t>d</w:t>
      </w:r>
      <w:r w:rsidR="00E42106">
        <w:rPr>
          <w:rFonts w:ascii="Arial" w:hAnsi="Arial" w:cs="Arial"/>
          <w:color w:val="000000"/>
          <w:sz w:val="17"/>
          <w:szCs w:val="17"/>
        </w:rPr>
        <w:t xml:space="preserve"> </w:t>
      </w:r>
      <w:r w:rsidR="00BF6F8E">
        <w:rPr>
          <w:rFonts w:ascii="Arial" w:hAnsi="Arial" w:cs="Arial"/>
          <w:color w:val="000000"/>
          <w:sz w:val="17"/>
          <w:szCs w:val="17"/>
        </w:rPr>
        <w:t xml:space="preserve">within </w:t>
      </w:r>
      <w:r w:rsidR="004B1E21" w:rsidRPr="004B1E21">
        <w:rPr>
          <w:rFonts w:ascii="Arial" w:hAnsi="Arial" w:cs="Arial"/>
          <w:color w:val="000000"/>
          <w:sz w:val="17"/>
          <w:szCs w:val="17"/>
          <w:u w:val="single"/>
        </w:rPr>
        <w:t>21</w:t>
      </w:r>
      <w:r w:rsidR="00BF6F8E">
        <w:rPr>
          <w:rFonts w:ascii="Arial" w:hAnsi="Arial" w:cs="Arial"/>
          <w:color w:val="000000"/>
          <w:sz w:val="17"/>
          <w:szCs w:val="17"/>
        </w:rPr>
        <w:t xml:space="preserve"> days </w:t>
      </w:r>
      <w:r w:rsidR="001B347E">
        <w:rPr>
          <w:rFonts w:ascii="Arial" w:hAnsi="Arial" w:cs="Arial"/>
          <w:color w:val="000000"/>
          <w:sz w:val="17"/>
          <w:szCs w:val="17"/>
        </w:rPr>
        <w:t>from</w:t>
      </w:r>
      <w:r w:rsidR="00BF6F8E">
        <w:rPr>
          <w:rFonts w:ascii="Arial" w:hAnsi="Arial" w:cs="Arial"/>
          <w:color w:val="000000"/>
          <w:sz w:val="17"/>
          <w:szCs w:val="17"/>
        </w:rPr>
        <w:t xml:space="preserve"> today.</w:t>
      </w:r>
    </w:p>
    <w:p w14:paraId="281965E6" w14:textId="54895CDF" w:rsidR="00E70653" w:rsidRDefault="007C43C2" w:rsidP="009511C3">
      <w:pPr>
        <w:jc w:val="both"/>
        <w:rPr>
          <w:rFonts w:ascii="Arial" w:hAnsi="Arial" w:cs="Arial"/>
          <w:color w:val="000000"/>
          <w:sz w:val="17"/>
          <w:szCs w:val="17"/>
        </w:rPr>
      </w:pPr>
      <w:r>
        <w:rPr>
          <w:rFonts w:ascii="Arial" w:hAnsi="Arial" w:cs="Arial"/>
          <w:color w:val="000000"/>
          <w:sz w:val="18"/>
          <w:szCs w:val="18"/>
          <w:u w:val="single"/>
        </w:rPr>
        <w:tab/>
      </w:r>
      <w:r>
        <w:rPr>
          <w:rFonts w:ascii="Arial" w:hAnsi="Arial" w:cs="Arial"/>
          <w:color w:val="000000"/>
          <w:sz w:val="17"/>
          <w:szCs w:val="17"/>
        </w:rPr>
        <w:t>(3</w:t>
      </w:r>
      <w:r w:rsidR="00E70653">
        <w:rPr>
          <w:rFonts w:ascii="Arial" w:hAnsi="Arial" w:cs="Arial"/>
          <w:color w:val="000000"/>
          <w:sz w:val="17"/>
          <w:szCs w:val="17"/>
        </w:rPr>
        <w:t xml:space="preserve">) </w:t>
      </w:r>
      <w:r w:rsidR="004759B1">
        <w:rPr>
          <w:rFonts w:ascii="Arial" w:hAnsi="Arial" w:cs="Arial"/>
          <w:color w:val="000000"/>
          <w:sz w:val="17"/>
          <w:szCs w:val="17"/>
        </w:rPr>
        <w:t>Sentence</w:t>
      </w:r>
      <w:r w:rsidR="00E70653">
        <w:rPr>
          <w:rFonts w:ascii="Arial" w:hAnsi="Arial" w:cs="Arial"/>
          <w:color w:val="000000"/>
          <w:sz w:val="17"/>
          <w:szCs w:val="17"/>
        </w:rPr>
        <w:t xml:space="preserve"> </w:t>
      </w:r>
      <w:r w:rsidR="00FA6722">
        <w:rPr>
          <w:rFonts w:ascii="Arial" w:hAnsi="Arial" w:cs="Arial"/>
          <w:color w:val="000000"/>
          <w:sz w:val="17"/>
          <w:szCs w:val="17"/>
        </w:rPr>
        <w:t xml:space="preserve">shall </w:t>
      </w:r>
      <w:r w:rsidR="00E70653">
        <w:rPr>
          <w:rFonts w:ascii="Arial" w:hAnsi="Arial" w:cs="Arial"/>
          <w:color w:val="000000"/>
          <w:sz w:val="17"/>
          <w:szCs w:val="17"/>
        </w:rPr>
        <w:t>begin consecutive t</w:t>
      </w:r>
      <w:r>
        <w:rPr>
          <w:rFonts w:ascii="Arial" w:hAnsi="Arial" w:cs="Arial"/>
          <w:color w:val="000000"/>
          <w:sz w:val="17"/>
          <w:szCs w:val="17"/>
        </w:rPr>
        <w:t xml:space="preserve">o </w:t>
      </w:r>
      <w:r>
        <w:rPr>
          <w:rFonts w:ascii="Arial" w:hAnsi="Arial" w:cs="Arial"/>
          <w:color w:val="000000"/>
          <w:sz w:val="17"/>
          <w:szCs w:val="17"/>
          <w:u w:val="single"/>
        </w:rPr>
        <w:tab/>
      </w:r>
      <w:r w:rsidR="00B26D93">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sidR="00E92442">
        <w:rPr>
          <w:rFonts w:ascii="Arial" w:hAnsi="Arial" w:cs="Arial"/>
          <w:color w:val="000000"/>
          <w:sz w:val="17"/>
          <w:szCs w:val="17"/>
        </w:rPr>
        <w:t xml:space="preserve">  </w:t>
      </w:r>
      <w:r w:rsidR="00202A43">
        <w:rPr>
          <w:rFonts w:ascii="Arial" w:hAnsi="Arial" w:cs="Arial"/>
          <w:color w:val="000000"/>
          <w:sz w:val="17"/>
          <w:szCs w:val="17"/>
        </w:rPr>
        <w:t xml:space="preserve"> </w:t>
      </w:r>
      <w:r w:rsidR="001E4BF6">
        <w:rPr>
          <w:rFonts w:ascii="Arial" w:hAnsi="Arial" w:cs="Arial"/>
          <w:color w:val="000000"/>
          <w:sz w:val="17"/>
          <w:szCs w:val="17"/>
        </w:rPr>
        <w:t xml:space="preserve"> </w:t>
      </w:r>
    </w:p>
    <w:p w14:paraId="281965E7" w14:textId="4AF702DC" w:rsidR="00E70653" w:rsidRDefault="005D6C16" w:rsidP="009511C3">
      <w:pPr>
        <w:jc w:val="both"/>
        <w:rPr>
          <w:rFonts w:ascii="Arial" w:hAnsi="Arial" w:cs="Arial"/>
          <w:color w:val="000000"/>
          <w:sz w:val="17"/>
          <w:szCs w:val="17"/>
        </w:rPr>
      </w:pPr>
      <w:r>
        <w:rPr>
          <w:rFonts w:ascii="Arial" w:hAnsi="Arial" w:cs="Arial"/>
          <w:color w:val="000000"/>
          <w:sz w:val="18"/>
          <w:szCs w:val="18"/>
          <w:u w:val="single"/>
        </w:rPr>
        <w:tab/>
      </w:r>
      <w:r w:rsidR="007C43C2">
        <w:rPr>
          <w:rFonts w:ascii="Arial" w:hAnsi="Arial" w:cs="Arial"/>
          <w:color w:val="000000"/>
          <w:sz w:val="17"/>
          <w:szCs w:val="17"/>
        </w:rPr>
        <w:t>(4</w:t>
      </w:r>
      <w:r w:rsidR="00E70653">
        <w:rPr>
          <w:rFonts w:ascii="Arial" w:hAnsi="Arial" w:cs="Arial"/>
          <w:color w:val="000000"/>
          <w:sz w:val="17"/>
          <w:szCs w:val="17"/>
        </w:rPr>
        <w:t xml:space="preserve">) </w:t>
      </w:r>
      <w:r w:rsidR="008373E2">
        <w:rPr>
          <w:rFonts w:ascii="Arial" w:hAnsi="Arial" w:cs="Arial"/>
          <w:color w:val="000000"/>
          <w:sz w:val="17"/>
          <w:szCs w:val="17"/>
        </w:rPr>
        <w:t xml:space="preserve">Defendant shall obtain </w:t>
      </w:r>
      <w:r w:rsidR="005E5745">
        <w:rPr>
          <w:rFonts w:ascii="Arial" w:hAnsi="Arial" w:cs="Arial"/>
          <w:color w:val="000000"/>
          <w:sz w:val="17"/>
          <w:szCs w:val="17"/>
        </w:rPr>
        <w:t>a</w:t>
      </w:r>
      <w:r w:rsidR="008373E2">
        <w:rPr>
          <w:rFonts w:ascii="Arial" w:hAnsi="Arial" w:cs="Arial"/>
          <w:color w:val="000000"/>
          <w:sz w:val="17"/>
          <w:szCs w:val="17"/>
        </w:rPr>
        <w:t xml:space="preserve"> </w:t>
      </w:r>
      <w:r w:rsidR="00B26D93">
        <w:rPr>
          <w:rFonts w:ascii="Arial" w:hAnsi="Arial" w:cs="Arial"/>
          <w:color w:val="000000"/>
          <w:sz w:val="17"/>
          <w:szCs w:val="17"/>
        </w:rPr>
        <w:t xml:space="preserve">Georgia </w:t>
      </w:r>
      <w:r w:rsidR="008373E2">
        <w:rPr>
          <w:rFonts w:ascii="Arial" w:hAnsi="Arial" w:cs="Arial"/>
          <w:color w:val="000000"/>
          <w:sz w:val="17"/>
          <w:szCs w:val="17"/>
        </w:rPr>
        <w:t xml:space="preserve">Driver’s License </w:t>
      </w:r>
      <w:r w:rsidR="005E5745">
        <w:rPr>
          <w:rFonts w:ascii="Arial" w:hAnsi="Arial" w:cs="Arial"/>
          <w:color w:val="000000"/>
          <w:sz w:val="17"/>
          <w:szCs w:val="17"/>
        </w:rPr>
        <w:t xml:space="preserve">within </w:t>
      </w:r>
      <w:r w:rsidR="007C43C2">
        <w:rPr>
          <w:rFonts w:ascii="Arial" w:hAnsi="Arial" w:cs="Arial"/>
          <w:color w:val="000000"/>
          <w:sz w:val="17"/>
          <w:szCs w:val="17"/>
          <w:u w:val="single"/>
        </w:rPr>
        <w:tab/>
      </w:r>
      <w:r w:rsidR="00B26D93">
        <w:rPr>
          <w:rFonts w:ascii="Arial" w:hAnsi="Arial" w:cs="Arial"/>
          <w:color w:val="000000"/>
          <w:sz w:val="17"/>
          <w:szCs w:val="17"/>
          <w:u w:val="single"/>
        </w:rPr>
        <w:tab/>
      </w:r>
      <w:r w:rsidR="007C43C2">
        <w:rPr>
          <w:rFonts w:ascii="Arial" w:hAnsi="Arial" w:cs="Arial"/>
          <w:color w:val="000000"/>
          <w:sz w:val="17"/>
          <w:szCs w:val="17"/>
          <w:u w:val="single"/>
        </w:rPr>
        <w:tab/>
      </w:r>
      <w:r w:rsidR="007C43C2">
        <w:rPr>
          <w:rFonts w:ascii="Arial" w:hAnsi="Arial" w:cs="Arial"/>
          <w:color w:val="000000"/>
          <w:sz w:val="17"/>
          <w:szCs w:val="17"/>
          <w:u w:val="single"/>
        </w:rPr>
        <w:tab/>
      </w:r>
      <w:r w:rsidR="005E5745">
        <w:rPr>
          <w:rFonts w:ascii="Arial" w:hAnsi="Arial" w:cs="Arial"/>
          <w:color w:val="000000"/>
          <w:sz w:val="17"/>
          <w:szCs w:val="17"/>
        </w:rPr>
        <w:t xml:space="preserve"> </w:t>
      </w:r>
      <w:r w:rsidR="007C43C2">
        <w:rPr>
          <w:rFonts w:ascii="Arial" w:hAnsi="Arial" w:cs="Arial"/>
          <w:color w:val="000000"/>
          <w:sz w:val="17"/>
          <w:szCs w:val="17"/>
        </w:rPr>
        <w:t>months</w:t>
      </w:r>
      <w:r w:rsidR="00FB3D88">
        <w:rPr>
          <w:rFonts w:ascii="Arial" w:hAnsi="Arial" w:cs="Arial"/>
          <w:color w:val="000000"/>
          <w:sz w:val="17"/>
          <w:szCs w:val="17"/>
        </w:rPr>
        <w:t xml:space="preserve"> / days</w:t>
      </w:r>
      <w:r w:rsidR="005E5745">
        <w:rPr>
          <w:rFonts w:ascii="Arial" w:hAnsi="Arial" w:cs="Arial"/>
          <w:color w:val="000000"/>
          <w:sz w:val="17"/>
          <w:szCs w:val="17"/>
        </w:rPr>
        <w:t>.</w:t>
      </w:r>
    </w:p>
    <w:p w14:paraId="281965E9" w14:textId="34B19540" w:rsidR="00E70653" w:rsidRDefault="005D6C16" w:rsidP="007B0B4D">
      <w:pPr>
        <w:rPr>
          <w:rFonts w:ascii="Arial" w:hAnsi="Arial" w:cs="Arial"/>
          <w:color w:val="000000"/>
          <w:sz w:val="17"/>
          <w:szCs w:val="17"/>
        </w:rPr>
      </w:pPr>
      <w:r>
        <w:rPr>
          <w:rFonts w:ascii="Arial" w:hAnsi="Arial" w:cs="Arial"/>
          <w:color w:val="000000"/>
          <w:sz w:val="18"/>
          <w:szCs w:val="18"/>
          <w:u w:val="single"/>
        </w:rPr>
        <w:tab/>
      </w:r>
      <w:r w:rsidR="007C43C2">
        <w:rPr>
          <w:rFonts w:ascii="Arial" w:hAnsi="Arial" w:cs="Arial"/>
          <w:color w:val="000000"/>
          <w:sz w:val="17"/>
          <w:szCs w:val="17"/>
        </w:rPr>
        <w:t>(5</w:t>
      </w:r>
      <w:r w:rsidR="00E70653">
        <w:rPr>
          <w:rFonts w:ascii="Arial" w:hAnsi="Arial" w:cs="Arial"/>
          <w:color w:val="000000"/>
          <w:sz w:val="17"/>
          <w:szCs w:val="17"/>
        </w:rPr>
        <w:t xml:space="preserve">) This sentence shall </w:t>
      </w:r>
      <w:r w:rsidR="007C43C2">
        <w:rPr>
          <w:rFonts w:ascii="Arial" w:hAnsi="Arial" w:cs="Arial"/>
          <w:color w:val="000000"/>
          <w:sz w:val="17"/>
          <w:szCs w:val="17"/>
        </w:rPr>
        <w:t xml:space="preserve">only </w:t>
      </w:r>
      <w:r w:rsidR="00B26D93">
        <w:rPr>
          <w:rFonts w:ascii="Arial" w:hAnsi="Arial" w:cs="Arial"/>
          <w:color w:val="000000"/>
          <w:sz w:val="17"/>
          <w:szCs w:val="17"/>
        </w:rPr>
        <w:t>begin</w:t>
      </w:r>
      <w:r w:rsidR="00E70653">
        <w:rPr>
          <w:rFonts w:ascii="Arial" w:hAnsi="Arial" w:cs="Arial"/>
          <w:color w:val="000000"/>
          <w:sz w:val="17"/>
          <w:szCs w:val="17"/>
        </w:rPr>
        <w:t xml:space="preserve"> upon Defendant’s release from </w:t>
      </w:r>
      <w:r w:rsidR="007C43C2">
        <w:rPr>
          <w:rFonts w:ascii="Arial" w:hAnsi="Arial" w:cs="Arial"/>
          <w:color w:val="000000"/>
          <w:sz w:val="17"/>
          <w:szCs w:val="17"/>
        </w:rPr>
        <w:t xml:space="preserve">all </w:t>
      </w:r>
      <w:r w:rsidR="00E70653">
        <w:rPr>
          <w:rFonts w:ascii="Arial" w:hAnsi="Arial" w:cs="Arial"/>
          <w:color w:val="000000"/>
          <w:sz w:val="17"/>
          <w:szCs w:val="17"/>
        </w:rPr>
        <w:t xml:space="preserve">incarceration, Defendant shall </w:t>
      </w:r>
      <w:r w:rsidR="00B26D93">
        <w:rPr>
          <w:rFonts w:ascii="Arial" w:hAnsi="Arial" w:cs="Arial"/>
          <w:color w:val="000000"/>
          <w:sz w:val="17"/>
          <w:szCs w:val="17"/>
        </w:rPr>
        <w:t>contact</w:t>
      </w:r>
      <w:r w:rsidR="00E70653">
        <w:rPr>
          <w:rFonts w:ascii="Arial" w:hAnsi="Arial" w:cs="Arial"/>
          <w:color w:val="000000"/>
          <w:sz w:val="17"/>
          <w:szCs w:val="17"/>
        </w:rPr>
        <w:t xml:space="preserve"> </w:t>
      </w:r>
      <w:r w:rsidR="000A248E">
        <w:rPr>
          <w:rFonts w:ascii="Arial" w:hAnsi="Arial" w:cs="Arial"/>
          <w:color w:val="000000"/>
          <w:sz w:val="17"/>
          <w:szCs w:val="17"/>
        </w:rPr>
        <w:t>P</w:t>
      </w:r>
      <w:r w:rsidR="00E70653">
        <w:rPr>
          <w:rFonts w:ascii="Arial" w:hAnsi="Arial" w:cs="Arial"/>
          <w:color w:val="000000"/>
          <w:sz w:val="17"/>
          <w:szCs w:val="17"/>
        </w:rPr>
        <w:t>robation within 48</w:t>
      </w:r>
      <w:r w:rsidR="007C43C2">
        <w:rPr>
          <w:rFonts w:ascii="Arial" w:hAnsi="Arial" w:cs="Arial"/>
          <w:color w:val="000000"/>
          <w:sz w:val="17"/>
          <w:szCs w:val="17"/>
        </w:rPr>
        <w:t>hrs</w:t>
      </w:r>
      <w:r w:rsidR="00B26D93">
        <w:rPr>
          <w:rFonts w:ascii="Arial" w:hAnsi="Arial" w:cs="Arial"/>
          <w:color w:val="000000"/>
          <w:sz w:val="17"/>
          <w:szCs w:val="17"/>
        </w:rPr>
        <w:t xml:space="preserve"> of release</w:t>
      </w:r>
    </w:p>
    <w:p w14:paraId="281965EA" w14:textId="3310C55C" w:rsidR="00E70653" w:rsidRDefault="003549D1" w:rsidP="001B603F">
      <w:pPr>
        <w:jc w:val="both"/>
        <w:rPr>
          <w:b/>
          <w:bCs/>
          <w:color w:val="000000"/>
          <w:sz w:val="15"/>
          <w:szCs w:val="15"/>
        </w:rPr>
      </w:pPr>
      <w:r>
        <w:rPr>
          <w:rFonts w:ascii="Arial" w:hAnsi="Arial" w:cs="Arial"/>
          <w:color w:val="000000"/>
          <w:sz w:val="18"/>
          <w:szCs w:val="18"/>
          <w:u w:val="single"/>
        </w:rPr>
        <w:t xml:space="preserve">      X   </w:t>
      </w:r>
      <w:proofErr w:type="gramStart"/>
      <w:r>
        <w:rPr>
          <w:rFonts w:ascii="Arial" w:hAnsi="Arial" w:cs="Arial"/>
          <w:color w:val="000000"/>
          <w:sz w:val="18"/>
          <w:szCs w:val="18"/>
          <w:u w:val="single"/>
        </w:rPr>
        <w:t xml:space="preserve">   </w:t>
      </w:r>
      <w:r w:rsidR="000459AF">
        <w:rPr>
          <w:rFonts w:ascii="Arial" w:hAnsi="Arial" w:cs="Arial"/>
          <w:color w:val="000000"/>
          <w:sz w:val="17"/>
          <w:szCs w:val="17"/>
        </w:rPr>
        <w:t>(</w:t>
      </w:r>
      <w:proofErr w:type="gramEnd"/>
      <w:r w:rsidR="007B0B4D">
        <w:rPr>
          <w:rFonts w:ascii="Arial" w:hAnsi="Arial" w:cs="Arial"/>
          <w:color w:val="000000"/>
          <w:sz w:val="17"/>
          <w:szCs w:val="17"/>
        </w:rPr>
        <w:t>6</w:t>
      </w:r>
      <w:r w:rsidR="00CF1B14">
        <w:rPr>
          <w:rFonts w:ascii="Arial" w:hAnsi="Arial" w:cs="Arial"/>
          <w:color w:val="000000"/>
          <w:sz w:val="17"/>
          <w:szCs w:val="17"/>
        </w:rPr>
        <w:t xml:space="preserve">) </w:t>
      </w:r>
      <w:r w:rsidR="00E70653">
        <w:rPr>
          <w:rFonts w:ascii="Arial" w:hAnsi="Arial" w:cs="Arial"/>
          <w:color w:val="000000"/>
          <w:sz w:val="17"/>
          <w:szCs w:val="17"/>
        </w:rPr>
        <w:t xml:space="preserve">In addition to the fine amounts </w:t>
      </w:r>
      <w:r w:rsidR="00A265F2">
        <w:rPr>
          <w:rFonts w:ascii="Arial" w:hAnsi="Arial" w:cs="Arial"/>
          <w:color w:val="000000"/>
          <w:sz w:val="17"/>
          <w:szCs w:val="17"/>
        </w:rPr>
        <w:t xml:space="preserve">provided </w:t>
      </w:r>
      <w:r w:rsidR="001B603F">
        <w:rPr>
          <w:rFonts w:ascii="Arial" w:hAnsi="Arial" w:cs="Arial"/>
          <w:color w:val="000000"/>
          <w:sz w:val="17"/>
          <w:szCs w:val="17"/>
        </w:rPr>
        <w:t>elsewhere in this order</w:t>
      </w:r>
      <w:r w:rsidR="00CF1B14">
        <w:rPr>
          <w:rFonts w:ascii="Arial" w:hAnsi="Arial" w:cs="Arial"/>
          <w:color w:val="000000"/>
          <w:sz w:val="17"/>
          <w:szCs w:val="17"/>
        </w:rPr>
        <w:t>, Defendant shall</w:t>
      </w:r>
      <w:r w:rsidR="00C24EE0">
        <w:rPr>
          <w:rFonts w:ascii="Arial" w:hAnsi="Arial" w:cs="Arial"/>
          <w:color w:val="000000"/>
          <w:sz w:val="17"/>
          <w:szCs w:val="17"/>
        </w:rPr>
        <w:t xml:space="preserve"> additionally</w:t>
      </w:r>
      <w:r w:rsidR="00CF1B14">
        <w:rPr>
          <w:rFonts w:ascii="Arial" w:hAnsi="Arial" w:cs="Arial"/>
          <w:color w:val="000000"/>
          <w:sz w:val="17"/>
          <w:szCs w:val="17"/>
        </w:rPr>
        <w:t xml:space="preserve"> pay</w:t>
      </w:r>
      <w:r w:rsidR="001B603F">
        <w:rPr>
          <w:rFonts w:ascii="Arial" w:hAnsi="Arial" w:cs="Arial"/>
          <w:color w:val="000000"/>
          <w:sz w:val="17"/>
          <w:szCs w:val="17"/>
        </w:rPr>
        <w:t xml:space="preserve"> </w:t>
      </w:r>
      <w:r w:rsidR="00A265F2">
        <w:rPr>
          <w:rFonts w:ascii="Arial" w:hAnsi="Arial" w:cs="Arial"/>
          <w:color w:val="000000"/>
          <w:sz w:val="17"/>
          <w:szCs w:val="17"/>
        </w:rPr>
        <w:t>the following amounts</w:t>
      </w:r>
      <w:r w:rsidR="00CB027B">
        <w:rPr>
          <w:rFonts w:ascii="Arial" w:hAnsi="Arial" w:cs="Arial"/>
          <w:color w:val="000000"/>
          <w:sz w:val="17"/>
          <w:szCs w:val="17"/>
        </w:rPr>
        <w:t>:</w:t>
      </w:r>
    </w:p>
    <w:tbl>
      <w:tblPr>
        <w:tblW w:w="0" w:type="auto"/>
        <w:tblInd w:w="139" w:type="dxa"/>
        <w:tblLayout w:type="fixed"/>
        <w:tblCellMar>
          <w:left w:w="139" w:type="dxa"/>
          <w:right w:w="139" w:type="dxa"/>
        </w:tblCellMar>
        <w:tblLook w:val="0000" w:firstRow="0" w:lastRow="0" w:firstColumn="0" w:lastColumn="0" w:noHBand="0" w:noVBand="0"/>
      </w:tblPr>
      <w:tblGrid>
        <w:gridCol w:w="1188"/>
        <w:gridCol w:w="1727"/>
        <w:gridCol w:w="2970"/>
        <w:gridCol w:w="1890"/>
        <w:gridCol w:w="1170"/>
        <w:gridCol w:w="2431"/>
      </w:tblGrid>
      <w:tr w:rsidR="00E70653" w14:paraId="281965F6" w14:textId="77777777" w:rsidTr="00B439B6">
        <w:tc>
          <w:tcPr>
            <w:tcW w:w="118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81965EB" w14:textId="77777777" w:rsidR="00C24EE0" w:rsidRDefault="00C24EE0" w:rsidP="00C24EE0">
            <w:pPr>
              <w:spacing w:before="19" w:after="19" w:line="187" w:lineRule="auto"/>
              <w:rPr>
                <w:rFonts w:ascii="Arial" w:hAnsi="Arial" w:cs="Arial"/>
                <w:b/>
                <w:bCs/>
                <w:color w:val="000000"/>
                <w:sz w:val="15"/>
                <w:szCs w:val="15"/>
              </w:rPr>
            </w:pPr>
          </w:p>
          <w:p w14:paraId="281965EC" w14:textId="77777777" w:rsidR="00E70653" w:rsidRDefault="00E70653" w:rsidP="00C24EE0">
            <w:pPr>
              <w:spacing w:before="19" w:after="19" w:line="187" w:lineRule="auto"/>
              <w:rPr>
                <w:sz w:val="15"/>
                <w:szCs w:val="15"/>
              </w:rPr>
            </w:pPr>
            <w:r>
              <w:rPr>
                <w:rFonts w:ascii="Arial" w:hAnsi="Arial" w:cs="Arial"/>
                <w:b/>
                <w:bCs/>
                <w:color w:val="000000"/>
                <w:sz w:val="15"/>
                <w:szCs w:val="15"/>
              </w:rPr>
              <w:t>Court Costs</w:t>
            </w:r>
          </w:p>
        </w:tc>
        <w:tc>
          <w:tcPr>
            <w:tcW w:w="172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81965ED" w14:textId="77777777" w:rsidR="00C24EE0" w:rsidRDefault="00C24EE0" w:rsidP="00B26D93">
            <w:pPr>
              <w:spacing w:before="19" w:after="19" w:line="187" w:lineRule="auto"/>
              <w:jc w:val="center"/>
              <w:rPr>
                <w:rFonts w:ascii="Arial" w:hAnsi="Arial" w:cs="Arial"/>
                <w:b/>
                <w:bCs/>
                <w:color w:val="000000"/>
                <w:sz w:val="15"/>
                <w:szCs w:val="15"/>
              </w:rPr>
            </w:pPr>
          </w:p>
          <w:p w14:paraId="281965EE" w14:textId="77777777" w:rsidR="00E70653" w:rsidRDefault="001E4BF6" w:rsidP="00B26D93">
            <w:pPr>
              <w:spacing w:before="19" w:after="19" w:line="187" w:lineRule="auto"/>
              <w:jc w:val="center"/>
              <w:rPr>
                <w:sz w:val="15"/>
                <w:szCs w:val="15"/>
              </w:rPr>
            </w:pPr>
            <w:r>
              <w:rPr>
                <w:rFonts w:ascii="Arial" w:hAnsi="Arial" w:cs="Arial"/>
                <w:b/>
                <w:bCs/>
                <w:color w:val="000000"/>
                <w:sz w:val="15"/>
                <w:szCs w:val="15"/>
              </w:rPr>
              <w:t>Public Defender</w:t>
            </w:r>
            <w:r w:rsidR="00E70653">
              <w:rPr>
                <w:rFonts w:ascii="Arial" w:hAnsi="Arial" w:cs="Arial"/>
                <w:b/>
                <w:bCs/>
                <w:color w:val="000000"/>
                <w:sz w:val="15"/>
                <w:szCs w:val="15"/>
              </w:rPr>
              <w:t xml:space="preserve"> Fee</w:t>
            </w:r>
          </w:p>
        </w:tc>
        <w:tc>
          <w:tcPr>
            <w:tcW w:w="29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81965EF" w14:textId="77777777" w:rsidR="001B603F" w:rsidRDefault="00B26D93" w:rsidP="00917EFE">
            <w:pPr>
              <w:spacing w:before="19" w:after="19" w:line="187" w:lineRule="auto"/>
              <w:rPr>
                <w:rFonts w:ascii="Arial" w:hAnsi="Arial" w:cs="Arial"/>
                <w:b/>
                <w:bCs/>
                <w:color w:val="000000"/>
                <w:sz w:val="15"/>
                <w:szCs w:val="15"/>
              </w:rPr>
            </w:pPr>
            <w:r>
              <w:rPr>
                <w:rFonts w:ascii="Arial" w:hAnsi="Arial" w:cs="Arial"/>
                <w:b/>
                <w:bCs/>
                <w:color w:val="000000"/>
                <w:sz w:val="15"/>
                <w:szCs w:val="15"/>
              </w:rPr>
              <w:t>Bench Warrant</w:t>
            </w:r>
            <w:r w:rsidR="000459AF">
              <w:rPr>
                <w:rFonts w:ascii="Arial" w:hAnsi="Arial" w:cs="Arial"/>
                <w:b/>
                <w:bCs/>
                <w:color w:val="000000"/>
                <w:sz w:val="15"/>
                <w:szCs w:val="15"/>
              </w:rPr>
              <w:t xml:space="preserve"> (BW)</w:t>
            </w:r>
            <w:r w:rsidR="001B603F">
              <w:rPr>
                <w:rFonts w:ascii="Arial" w:hAnsi="Arial" w:cs="Arial"/>
                <w:b/>
                <w:bCs/>
                <w:color w:val="000000"/>
                <w:sz w:val="15"/>
                <w:szCs w:val="15"/>
              </w:rPr>
              <w:t xml:space="preserve"> Fee /</w:t>
            </w:r>
          </w:p>
          <w:p w14:paraId="281965F0" w14:textId="77777777" w:rsidR="00B26D93" w:rsidRPr="001B603F" w:rsidRDefault="00B26D93" w:rsidP="001B603F">
            <w:pPr>
              <w:spacing w:before="19" w:after="19" w:line="187" w:lineRule="auto"/>
              <w:rPr>
                <w:rFonts w:ascii="Arial" w:hAnsi="Arial" w:cs="Arial"/>
                <w:b/>
                <w:bCs/>
                <w:color w:val="000000"/>
                <w:sz w:val="15"/>
                <w:szCs w:val="15"/>
              </w:rPr>
            </w:pPr>
            <w:r>
              <w:rPr>
                <w:rFonts w:ascii="Arial" w:hAnsi="Arial" w:cs="Arial"/>
                <w:b/>
                <w:bCs/>
                <w:color w:val="000000"/>
                <w:sz w:val="15"/>
                <w:szCs w:val="15"/>
              </w:rPr>
              <w:t xml:space="preserve">Failure to Appear </w:t>
            </w:r>
            <w:r w:rsidR="000459AF">
              <w:rPr>
                <w:rFonts w:ascii="Arial" w:hAnsi="Arial" w:cs="Arial"/>
                <w:b/>
                <w:bCs/>
                <w:color w:val="000000"/>
                <w:sz w:val="15"/>
                <w:szCs w:val="15"/>
              </w:rPr>
              <w:t xml:space="preserve">(FTA) </w:t>
            </w:r>
            <w:r>
              <w:rPr>
                <w:rFonts w:ascii="Arial" w:hAnsi="Arial" w:cs="Arial"/>
                <w:b/>
                <w:bCs/>
                <w:color w:val="000000"/>
                <w:sz w:val="15"/>
                <w:szCs w:val="15"/>
              </w:rPr>
              <w:t>Fee</w:t>
            </w:r>
          </w:p>
        </w:tc>
        <w:tc>
          <w:tcPr>
            <w:tcW w:w="18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81965F1" w14:textId="77777777" w:rsidR="00E70653" w:rsidRDefault="00E70653">
            <w:pPr>
              <w:spacing w:before="19" w:after="19" w:line="187" w:lineRule="auto"/>
              <w:jc w:val="center"/>
              <w:rPr>
                <w:sz w:val="15"/>
                <w:szCs w:val="15"/>
              </w:rPr>
            </w:pPr>
            <w:r>
              <w:rPr>
                <w:rFonts w:ascii="Arial" w:hAnsi="Arial" w:cs="Arial"/>
                <w:b/>
                <w:bCs/>
                <w:color w:val="000000"/>
                <w:sz w:val="15"/>
                <w:szCs w:val="15"/>
              </w:rPr>
              <w:t>Multiple Offender Photo</w:t>
            </w:r>
          </w:p>
        </w:tc>
        <w:tc>
          <w:tcPr>
            <w:tcW w:w="11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81965F2" w14:textId="77777777" w:rsidR="00C24EE0" w:rsidRDefault="00C24EE0">
            <w:pPr>
              <w:spacing w:before="19" w:after="19" w:line="187" w:lineRule="auto"/>
              <w:jc w:val="center"/>
              <w:rPr>
                <w:rFonts w:ascii="Arial" w:hAnsi="Arial" w:cs="Arial"/>
                <w:b/>
                <w:bCs/>
                <w:color w:val="000000"/>
                <w:sz w:val="15"/>
                <w:szCs w:val="15"/>
              </w:rPr>
            </w:pPr>
          </w:p>
          <w:p w14:paraId="281965F3" w14:textId="77777777" w:rsidR="00E70653" w:rsidRDefault="00E70653">
            <w:pPr>
              <w:spacing w:before="19" w:after="19" w:line="187" w:lineRule="auto"/>
              <w:jc w:val="center"/>
              <w:rPr>
                <w:sz w:val="15"/>
                <w:szCs w:val="15"/>
              </w:rPr>
            </w:pPr>
            <w:r>
              <w:rPr>
                <w:rFonts w:ascii="Arial" w:hAnsi="Arial" w:cs="Arial"/>
                <w:b/>
                <w:bCs/>
                <w:color w:val="000000"/>
                <w:sz w:val="15"/>
                <w:szCs w:val="15"/>
              </w:rPr>
              <w:t>Contempt</w:t>
            </w:r>
          </w:p>
        </w:tc>
        <w:tc>
          <w:tcPr>
            <w:tcW w:w="24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81965F4" w14:textId="77777777" w:rsidR="00C24EE0" w:rsidRDefault="00C24EE0">
            <w:pPr>
              <w:spacing w:before="19" w:after="19" w:line="187" w:lineRule="auto"/>
              <w:jc w:val="center"/>
              <w:rPr>
                <w:rFonts w:ascii="Arial" w:hAnsi="Arial" w:cs="Arial"/>
                <w:b/>
                <w:bCs/>
                <w:color w:val="000000"/>
                <w:sz w:val="15"/>
                <w:szCs w:val="15"/>
              </w:rPr>
            </w:pPr>
          </w:p>
          <w:p w14:paraId="281965F5" w14:textId="77777777" w:rsidR="00E70653" w:rsidRDefault="00E70653">
            <w:pPr>
              <w:spacing w:before="19" w:after="19" w:line="187" w:lineRule="auto"/>
              <w:jc w:val="center"/>
              <w:rPr>
                <w:sz w:val="15"/>
                <w:szCs w:val="15"/>
              </w:rPr>
            </w:pPr>
            <w:r>
              <w:rPr>
                <w:rFonts w:ascii="Arial" w:hAnsi="Arial" w:cs="Arial"/>
                <w:b/>
                <w:bCs/>
                <w:color w:val="000000"/>
                <w:sz w:val="15"/>
                <w:szCs w:val="15"/>
              </w:rPr>
              <w:t xml:space="preserve">Other: </w:t>
            </w:r>
            <w:r>
              <w:rPr>
                <w:rFonts w:ascii="Arial" w:hAnsi="Arial" w:cs="Arial"/>
                <w:color w:val="000000"/>
                <w:sz w:val="15"/>
                <w:szCs w:val="15"/>
              </w:rPr>
              <w:t xml:space="preserve">                                                 </w:t>
            </w:r>
          </w:p>
        </w:tc>
      </w:tr>
      <w:tr w:rsidR="00E70653" w:rsidRPr="00917EFE" w14:paraId="281965FD" w14:textId="77777777" w:rsidTr="00B439B6">
        <w:tc>
          <w:tcPr>
            <w:tcW w:w="1188" w:type="dxa"/>
            <w:tcBorders>
              <w:top w:val="single" w:sz="6" w:space="0" w:color="000000"/>
              <w:left w:val="single" w:sz="5" w:space="0" w:color="000000"/>
              <w:bottom w:val="single" w:sz="5" w:space="0" w:color="000000"/>
              <w:right w:val="single" w:sz="5" w:space="0" w:color="000000"/>
            </w:tcBorders>
          </w:tcPr>
          <w:p w14:paraId="281965F7" w14:textId="77777777" w:rsidR="00E70653" w:rsidRPr="00917EFE" w:rsidRDefault="00E70653" w:rsidP="00D43378">
            <w:pPr>
              <w:spacing w:before="19" w:after="76"/>
              <w:jc w:val="center"/>
            </w:pPr>
          </w:p>
        </w:tc>
        <w:tc>
          <w:tcPr>
            <w:tcW w:w="1727" w:type="dxa"/>
            <w:tcBorders>
              <w:top w:val="single" w:sz="6" w:space="0" w:color="000000"/>
              <w:left w:val="single" w:sz="5" w:space="0" w:color="000000"/>
              <w:bottom w:val="single" w:sz="5" w:space="0" w:color="000000"/>
              <w:right w:val="single" w:sz="5" w:space="0" w:color="000000"/>
            </w:tcBorders>
          </w:tcPr>
          <w:p w14:paraId="281965F8" w14:textId="77777777" w:rsidR="00E70653" w:rsidRPr="00917EFE" w:rsidRDefault="00E70653" w:rsidP="00D43378">
            <w:pPr>
              <w:spacing w:before="19" w:after="76"/>
              <w:jc w:val="center"/>
            </w:pPr>
          </w:p>
        </w:tc>
        <w:tc>
          <w:tcPr>
            <w:tcW w:w="2970" w:type="dxa"/>
            <w:tcBorders>
              <w:top w:val="single" w:sz="6" w:space="0" w:color="000000"/>
              <w:left w:val="single" w:sz="5" w:space="0" w:color="000000"/>
              <w:bottom w:val="single" w:sz="5" w:space="0" w:color="000000"/>
              <w:right w:val="single" w:sz="5" w:space="0" w:color="000000"/>
            </w:tcBorders>
          </w:tcPr>
          <w:p w14:paraId="281965F9" w14:textId="77777777" w:rsidR="00917EFE" w:rsidRPr="00917EFE" w:rsidRDefault="00917EFE" w:rsidP="00D43378">
            <w:pPr>
              <w:spacing w:before="19" w:after="76"/>
            </w:pPr>
          </w:p>
        </w:tc>
        <w:tc>
          <w:tcPr>
            <w:tcW w:w="1890" w:type="dxa"/>
            <w:tcBorders>
              <w:top w:val="single" w:sz="6" w:space="0" w:color="000000"/>
              <w:left w:val="single" w:sz="5" w:space="0" w:color="000000"/>
              <w:bottom w:val="single" w:sz="5" w:space="0" w:color="000000"/>
              <w:right w:val="single" w:sz="5" w:space="0" w:color="000000"/>
            </w:tcBorders>
          </w:tcPr>
          <w:p w14:paraId="281965FA" w14:textId="77777777" w:rsidR="00E70653" w:rsidRPr="00917EFE" w:rsidRDefault="00E70653" w:rsidP="00D43378">
            <w:pPr>
              <w:spacing w:before="19" w:after="76"/>
              <w:jc w:val="center"/>
            </w:pPr>
          </w:p>
        </w:tc>
        <w:tc>
          <w:tcPr>
            <w:tcW w:w="1170" w:type="dxa"/>
            <w:tcBorders>
              <w:top w:val="single" w:sz="6" w:space="0" w:color="000000"/>
              <w:left w:val="single" w:sz="5" w:space="0" w:color="000000"/>
              <w:bottom w:val="single" w:sz="5" w:space="0" w:color="000000"/>
              <w:right w:val="single" w:sz="5" w:space="0" w:color="000000"/>
            </w:tcBorders>
          </w:tcPr>
          <w:p w14:paraId="281965FB" w14:textId="77777777" w:rsidR="00E70653" w:rsidRPr="00917EFE" w:rsidRDefault="00E70653" w:rsidP="00D43378">
            <w:pPr>
              <w:spacing w:before="19" w:after="76"/>
              <w:jc w:val="center"/>
            </w:pPr>
          </w:p>
        </w:tc>
        <w:tc>
          <w:tcPr>
            <w:tcW w:w="2431" w:type="dxa"/>
            <w:tcBorders>
              <w:top w:val="single" w:sz="6" w:space="0" w:color="000000"/>
              <w:left w:val="single" w:sz="5" w:space="0" w:color="000000"/>
              <w:bottom w:val="single" w:sz="5" w:space="0" w:color="000000"/>
              <w:right w:val="single" w:sz="5" w:space="0" w:color="000000"/>
            </w:tcBorders>
          </w:tcPr>
          <w:p w14:paraId="281965FC" w14:textId="77777777" w:rsidR="00E70653" w:rsidRPr="00917EFE" w:rsidRDefault="00E70653" w:rsidP="00D43378">
            <w:pPr>
              <w:spacing w:before="19" w:after="76"/>
              <w:jc w:val="center"/>
            </w:pPr>
          </w:p>
        </w:tc>
      </w:tr>
    </w:tbl>
    <w:p w14:paraId="281965FE" w14:textId="77777777" w:rsidR="00A302F0" w:rsidRDefault="00A302F0" w:rsidP="00D43378">
      <w:pPr>
        <w:rPr>
          <w:rFonts w:ascii="Arial" w:hAnsi="Arial" w:cs="Arial"/>
          <w:color w:val="000000"/>
          <w:sz w:val="18"/>
          <w:szCs w:val="18"/>
          <w:u w:val="single"/>
        </w:rPr>
      </w:pPr>
    </w:p>
    <w:p w14:paraId="281965FF" w14:textId="5A1F1C34" w:rsidR="0037716B" w:rsidRDefault="00113B31" w:rsidP="00D43378">
      <w:pPr>
        <w:rPr>
          <w:rFonts w:ascii="Arial" w:hAnsi="Arial" w:cs="Arial"/>
          <w:color w:val="000000"/>
          <w:sz w:val="17"/>
          <w:szCs w:val="17"/>
        </w:rPr>
      </w:pPr>
      <w:r>
        <w:rPr>
          <w:rFonts w:ascii="Arial" w:hAnsi="Arial" w:cs="Arial"/>
          <w:color w:val="000000"/>
          <w:sz w:val="18"/>
          <w:szCs w:val="18"/>
          <w:u w:val="single"/>
        </w:rPr>
        <w:tab/>
      </w:r>
      <w:r w:rsidR="00A302F0">
        <w:rPr>
          <w:rFonts w:ascii="Arial" w:hAnsi="Arial" w:cs="Arial"/>
          <w:color w:val="000000"/>
          <w:sz w:val="17"/>
          <w:szCs w:val="17"/>
        </w:rPr>
        <w:t>(</w:t>
      </w:r>
      <w:r w:rsidR="007B0B4D">
        <w:rPr>
          <w:rFonts w:ascii="Arial" w:hAnsi="Arial" w:cs="Arial"/>
          <w:color w:val="000000"/>
          <w:sz w:val="17"/>
          <w:szCs w:val="17"/>
        </w:rPr>
        <w:t>7</w:t>
      </w:r>
      <w:r w:rsidR="00763297">
        <w:rPr>
          <w:rFonts w:ascii="Arial" w:hAnsi="Arial" w:cs="Arial"/>
          <w:color w:val="000000"/>
          <w:sz w:val="17"/>
          <w:szCs w:val="17"/>
        </w:rPr>
        <w:t xml:space="preserve">) </w:t>
      </w:r>
      <w:r w:rsidR="007826A8">
        <w:rPr>
          <w:rFonts w:ascii="Arial" w:hAnsi="Arial" w:cs="Arial"/>
          <w:color w:val="000000"/>
          <w:sz w:val="17"/>
          <w:szCs w:val="17"/>
        </w:rPr>
        <w:t>R</w:t>
      </w:r>
      <w:r w:rsidR="00E70653">
        <w:rPr>
          <w:rFonts w:ascii="Arial" w:hAnsi="Arial" w:cs="Arial"/>
          <w:color w:val="000000"/>
          <w:sz w:val="17"/>
          <w:szCs w:val="17"/>
        </w:rPr>
        <w:t>estitution</w:t>
      </w:r>
      <w:r w:rsidR="000459AF">
        <w:rPr>
          <w:rFonts w:ascii="Arial" w:hAnsi="Arial" w:cs="Arial"/>
          <w:color w:val="000000"/>
          <w:sz w:val="17"/>
          <w:szCs w:val="17"/>
        </w:rPr>
        <w:t xml:space="preserve"> </w:t>
      </w:r>
      <w:r w:rsidR="007826A8">
        <w:rPr>
          <w:rFonts w:ascii="Arial" w:hAnsi="Arial" w:cs="Arial"/>
          <w:color w:val="000000"/>
          <w:sz w:val="17"/>
          <w:szCs w:val="17"/>
          <w:u w:val="single"/>
        </w:rPr>
        <w:t>$</w:t>
      </w:r>
      <w:r w:rsidR="007826A8">
        <w:rPr>
          <w:rFonts w:ascii="Arial" w:hAnsi="Arial" w:cs="Arial"/>
          <w:color w:val="000000"/>
          <w:sz w:val="17"/>
          <w:szCs w:val="17"/>
          <w:u w:val="single"/>
        </w:rPr>
        <w:tab/>
      </w:r>
      <w:r w:rsidR="007826A8">
        <w:rPr>
          <w:rFonts w:ascii="Arial" w:hAnsi="Arial" w:cs="Arial"/>
          <w:color w:val="000000"/>
          <w:sz w:val="17"/>
          <w:szCs w:val="17"/>
          <w:u w:val="single"/>
        </w:rPr>
        <w:tab/>
      </w:r>
      <w:proofErr w:type="gramStart"/>
      <w:r w:rsidR="007826A8">
        <w:rPr>
          <w:rFonts w:ascii="Arial" w:hAnsi="Arial" w:cs="Arial"/>
          <w:color w:val="000000"/>
          <w:sz w:val="17"/>
          <w:szCs w:val="17"/>
          <w:u w:val="single"/>
        </w:rPr>
        <w:tab/>
        <w:t xml:space="preserve"> </w:t>
      </w:r>
      <w:r w:rsidR="000459AF">
        <w:rPr>
          <w:rFonts w:ascii="Arial" w:hAnsi="Arial" w:cs="Arial"/>
          <w:color w:val="000000"/>
          <w:sz w:val="17"/>
          <w:szCs w:val="17"/>
        </w:rPr>
        <w:t xml:space="preserve"> </w:t>
      </w:r>
      <w:r w:rsidR="00B26D93">
        <w:rPr>
          <w:rFonts w:ascii="Arial" w:hAnsi="Arial" w:cs="Arial"/>
          <w:color w:val="000000"/>
          <w:sz w:val="17"/>
          <w:szCs w:val="17"/>
        </w:rPr>
        <w:t>for</w:t>
      </w:r>
      <w:proofErr w:type="gramEnd"/>
      <w:r w:rsidR="00B26D93">
        <w:rPr>
          <w:rFonts w:ascii="Arial" w:hAnsi="Arial" w:cs="Arial"/>
          <w:color w:val="000000"/>
          <w:sz w:val="17"/>
          <w:szCs w:val="17"/>
        </w:rPr>
        <w:t xml:space="preserve"> (</w:t>
      </w:r>
      <w:r w:rsidR="000459AF">
        <w:rPr>
          <w:rFonts w:ascii="Arial" w:hAnsi="Arial" w:cs="Arial"/>
          <w:color w:val="000000"/>
          <w:sz w:val="17"/>
          <w:szCs w:val="17"/>
        </w:rPr>
        <w:t>name/address</w:t>
      </w:r>
      <w:r w:rsidR="00763297">
        <w:rPr>
          <w:rFonts w:ascii="Arial" w:hAnsi="Arial" w:cs="Arial"/>
          <w:color w:val="000000"/>
          <w:sz w:val="17"/>
          <w:szCs w:val="17"/>
        </w:rPr>
        <w:t>)</w:t>
      </w:r>
      <w:r w:rsidR="005E5745">
        <w:rPr>
          <w:rFonts w:ascii="Arial" w:hAnsi="Arial" w:cs="Arial"/>
          <w:color w:val="000000"/>
          <w:sz w:val="17"/>
          <w:szCs w:val="17"/>
        </w:rPr>
        <w:t>:</w:t>
      </w:r>
      <w:r w:rsidR="005E5745">
        <w:rPr>
          <w:rFonts w:ascii="Arial" w:hAnsi="Arial" w:cs="Arial"/>
          <w:color w:val="000000"/>
          <w:sz w:val="17"/>
          <w:szCs w:val="17"/>
          <w:u w:val="single"/>
        </w:rPr>
        <w:tab/>
      </w:r>
      <w:r w:rsidR="00B00892">
        <w:rPr>
          <w:rFonts w:ascii="Arial" w:hAnsi="Arial" w:cs="Arial"/>
          <w:color w:val="000000"/>
          <w:sz w:val="17"/>
          <w:szCs w:val="17"/>
          <w:u w:val="single"/>
        </w:rPr>
        <w:tab/>
      </w:r>
      <w:r w:rsidR="000459AF">
        <w:rPr>
          <w:rFonts w:ascii="Arial" w:hAnsi="Arial" w:cs="Arial"/>
          <w:color w:val="000000"/>
          <w:sz w:val="17"/>
          <w:szCs w:val="17"/>
          <w:u w:val="single"/>
        </w:rPr>
        <w:tab/>
      </w:r>
      <w:r w:rsidR="000459AF">
        <w:rPr>
          <w:rFonts w:ascii="Arial" w:hAnsi="Arial" w:cs="Arial"/>
          <w:color w:val="000000"/>
          <w:sz w:val="17"/>
          <w:szCs w:val="17"/>
          <w:u w:val="single"/>
        </w:rPr>
        <w:tab/>
      </w:r>
      <w:r w:rsidR="000459AF">
        <w:rPr>
          <w:rFonts w:ascii="Arial" w:hAnsi="Arial" w:cs="Arial"/>
          <w:color w:val="000000"/>
          <w:sz w:val="17"/>
          <w:szCs w:val="17"/>
          <w:u w:val="single"/>
        </w:rPr>
        <w:tab/>
      </w:r>
      <w:r w:rsidR="005E5745">
        <w:rPr>
          <w:rFonts w:ascii="Arial" w:hAnsi="Arial" w:cs="Arial"/>
          <w:color w:val="000000"/>
          <w:sz w:val="17"/>
          <w:szCs w:val="17"/>
          <w:u w:val="single"/>
        </w:rPr>
        <w:tab/>
      </w:r>
      <w:r w:rsidR="005E5745">
        <w:rPr>
          <w:rFonts w:ascii="Arial" w:hAnsi="Arial" w:cs="Arial"/>
          <w:color w:val="000000"/>
          <w:sz w:val="17"/>
          <w:szCs w:val="17"/>
          <w:u w:val="single"/>
        </w:rPr>
        <w:tab/>
      </w:r>
      <w:r w:rsidR="005E5745">
        <w:rPr>
          <w:rFonts w:ascii="Arial" w:hAnsi="Arial" w:cs="Arial"/>
          <w:color w:val="000000"/>
          <w:sz w:val="17"/>
          <w:szCs w:val="17"/>
          <w:u w:val="single"/>
        </w:rPr>
        <w:tab/>
      </w:r>
      <w:r w:rsidR="005E5745">
        <w:rPr>
          <w:rFonts w:ascii="Arial" w:hAnsi="Arial" w:cs="Arial"/>
          <w:color w:val="000000"/>
          <w:sz w:val="17"/>
          <w:szCs w:val="17"/>
          <w:u w:val="single"/>
        </w:rPr>
        <w:tab/>
      </w:r>
    </w:p>
    <w:p w14:paraId="28196600" w14:textId="226F4CB5" w:rsidR="00E70653" w:rsidRDefault="007C43C2" w:rsidP="005E5745">
      <w:pPr>
        <w:rPr>
          <w:rFonts w:ascii="Arial" w:hAnsi="Arial" w:cs="Arial"/>
          <w:color w:val="000000"/>
          <w:sz w:val="17"/>
          <w:szCs w:val="17"/>
        </w:rPr>
      </w:pPr>
      <w:r>
        <w:rPr>
          <w:rFonts w:ascii="Arial" w:hAnsi="Arial" w:cs="Arial"/>
          <w:color w:val="000000"/>
          <w:sz w:val="18"/>
          <w:szCs w:val="18"/>
          <w:u w:val="single"/>
        </w:rPr>
        <w:t xml:space="preserve">      X</w:t>
      </w:r>
      <w:r>
        <w:rPr>
          <w:rFonts w:ascii="Arial" w:hAnsi="Arial" w:cs="Arial"/>
          <w:color w:val="000000"/>
          <w:sz w:val="18"/>
          <w:szCs w:val="18"/>
          <w:u w:val="single"/>
        </w:rPr>
        <w:tab/>
      </w:r>
      <w:r>
        <w:rPr>
          <w:rFonts w:ascii="Arial" w:hAnsi="Arial" w:cs="Arial"/>
          <w:color w:val="000000"/>
          <w:sz w:val="17"/>
          <w:szCs w:val="17"/>
        </w:rPr>
        <w:t>(</w:t>
      </w:r>
      <w:r w:rsidR="007B0B4D">
        <w:rPr>
          <w:rFonts w:ascii="Arial" w:hAnsi="Arial" w:cs="Arial"/>
          <w:color w:val="000000"/>
          <w:sz w:val="17"/>
          <w:szCs w:val="17"/>
        </w:rPr>
        <w:t>8</w:t>
      </w:r>
      <w:r w:rsidR="00E70653">
        <w:rPr>
          <w:rFonts w:ascii="Arial" w:hAnsi="Arial" w:cs="Arial"/>
          <w:color w:val="000000"/>
          <w:sz w:val="17"/>
          <w:szCs w:val="17"/>
        </w:rPr>
        <w:t xml:space="preserve">) </w:t>
      </w:r>
      <w:r w:rsidR="00763297">
        <w:rPr>
          <w:rFonts w:ascii="Arial" w:hAnsi="Arial" w:cs="Arial"/>
          <w:color w:val="000000"/>
          <w:sz w:val="17"/>
          <w:szCs w:val="17"/>
        </w:rPr>
        <w:t>D</w:t>
      </w:r>
      <w:r w:rsidR="00E70653">
        <w:rPr>
          <w:rFonts w:ascii="Arial" w:hAnsi="Arial" w:cs="Arial"/>
          <w:color w:val="000000"/>
          <w:sz w:val="17"/>
          <w:szCs w:val="17"/>
        </w:rPr>
        <w:t>efendant shall comply with the Court’s General Conditions of probation (see opposite side).</w:t>
      </w:r>
    </w:p>
    <w:p w14:paraId="28196601" w14:textId="15EEC4E7" w:rsidR="00E70653" w:rsidRDefault="00113B31" w:rsidP="005E5745">
      <w:pPr>
        <w:ind w:left="720" w:hanging="720"/>
        <w:rPr>
          <w:rFonts w:ascii="Arial" w:hAnsi="Arial" w:cs="Arial"/>
          <w:color w:val="000000"/>
          <w:sz w:val="17"/>
          <w:szCs w:val="17"/>
        </w:rPr>
      </w:pPr>
      <w:r>
        <w:rPr>
          <w:rFonts w:ascii="Arial" w:hAnsi="Arial" w:cs="Arial"/>
          <w:color w:val="000000"/>
          <w:sz w:val="18"/>
          <w:szCs w:val="18"/>
          <w:u w:val="single"/>
        </w:rPr>
        <w:tab/>
      </w:r>
      <w:r w:rsidR="00A302F0">
        <w:rPr>
          <w:rFonts w:ascii="Arial" w:hAnsi="Arial" w:cs="Arial"/>
          <w:color w:val="000000"/>
          <w:sz w:val="17"/>
          <w:szCs w:val="17"/>
        </w:rPr>
        <w:t>(</w:t>
      </w:r>
      <w:r w:rsidR="007B0B4D">
        <w:rPr>
          <w:rFonts w:ascii="Arial" w:hAnsi="Arial" w:cs="Arial"/>
          <w:color w:val="000000"/>
          <w:sz w:val="17"/>
          <w:szCs w:val="17"/>
        </w:rPr>
        <w:t>9</w:t>
      </w:r>
      <w:r w:rsidR="00696297">
        <w:rPr>
          <w:rFonts w:ascii="Arial" w:hAnsi="Arial" w:cs="Arial"/>
          <w:color w:val="000000"/>
          <w:sz w:val="17"/>
          <w:szCs w:val="17"/>
        </w:rPr>
        <w:t xml:space="preserve">) Defendant shall perform </w:t>
      </w:r>
      <w:r w:rsidR="00696297">
        <w:rPr>
          <w:rFonts w:ascii="Arial" w:hAnsi="Arial" w:cs="Arial"/>
          <w:color w:val="000000"/>
          <w:sz w:val="17"/>
          <w:szCs w:val="17"/>
          <w:u w:val="single"/>
        </w:rPr>
        <w:tab/>
      </w:r>
      <w:r w:rsidR="00696297">
        <w:rPr>
          <w:rFonts w:ascii="Arial" w:hAnsi="Arial" w:cs="Arial"/>
          <w:color w:val="000000"/>
          <w:sz w:val="17"/>
          <w:szCs w:val="17"/>
          <w:u w:val="single"/>
        </w:rPr>
        <w:tab/>
      </w:r>
      <w:r w:rsidR="00E70653">
        <w:rPr>
          <w:rFonts w:ascii="Arial" w:hAnsi="Arial" w:cs="Arial"/>
          <w:color w:val="000000"/>
          <w:sz w:val="17"/>
          <w:szCs w:val="17"/>
        </w:rPr>
        <w:t xml:space="preserve"> hours of </w:t>
      </w:r>
      <w:r w:rsidR="00926E90">
        <w:rPr>
          <w:rFonts w:ascii="Arial" w:hAnsi="Arial" w:cs="Arial"/>
          <w:color w:val="000000"/>
          <w:sz w:val="17"/>
          <w:szCs w:val="17"/>
        </w:rPr>
        <w:t>c</w:t>
      </w:r>
      <w:r w:rsidR="00E70653">
        <w:rPr>
          <w:rFonts w:ascii="Arial" w:hAnsi="Arial" w:cs="Arial"/>
          <w:color w:val="000000"/>
          <w:sz w:val="17"/>
          <w:szCs w:val="17"/>
        </w:rPr>
        <w:t xml:space="preserve">ommunity </w:t>
      </w:r>
      <w:r w:rsidR="00926E90">
        <w:rPr>
          <w:rFonts w:ascii="Arial" w:hAnsi="Arial" w:cs="Arial"/>
          <w:color w:val="000000"/>
          <w:sz w:val="17"/>
          <w:szCs w:val="17"/>
        </w:rPr>
        <w:t>s</w:t>
      </w:r>
      <w:r w:rsidR="00E70653">
        <w:rPr>
          <w:rFonts w:ascii="Arial" w:hAnsi="Arial" w:cs="Arial"/>
          <w:color w:val="000000"/>
          <w:sz w:val="17"/>
          <w:szCs w:val="17"/>
        </w:rPr>
        <w:t xml:space="preserve">ervice </w:t>
      </w:r>
      <w:r w:rsidR="00926E90">
        <w:rPr>
          <w:rFonts w:ascii="Arial" w:hAnsi="Arial" w:cs="Arial"/>
          <w:color w:val="000000"/>
          <w:sz w:val="17"/>
          <w:szCs w:val="17"/>
        </w:rPr>
        <w:t>w</w:t>
      </w:r>
      <w:r w:rsidR="00E70653">
        <w:rPr>
          <w:rFonts w:ascii="Arial" w:hAnsi="Arial" w:cs="Arial"/>
          <w:color w:val="000000"/>
          <w:sz w:val="17"/>
          <w:szCs w:val="17"/>
        </w:rPr>
        <w:t xml:space="preserve">ork </w:t>
      </w:r>
      <w:r w:rsidR="003718A3">
        <w:rPr>
          <w:rFonts w:ascii="Arial" w:hAnsi="Arial" w:cs="Arial"/>
          <w:color w:val="000000"/>
          <w:sz w:val="17"/>
          <w:szCs w:val="17"/>
        </w:rPr>
        <w:t>a</w:t>
      </w:r>
      <w:r w:rsidR="00C26A11">
        <w:rPr>
          <w:rFonts w:ascii="Arial" w:hAnsi="Arial" w:cs="Arial"/>
          <w:color w:val="000000"/>
          <w:sz w:val="17"/>
          <w:szCs w:val="17"/>
        </w:rPr>
        <w:t>t a rate of ____ hours per week</w:t>
      </w:r>
      <w:r w:rsidR="005E5745">
        <w:rPr>
          <w:rFonts w:ascii="Arial" w:hAnsi="Arial" w:cs="Arial"/>
          <w:color w:val="000000"/>
          <w:sz w:val="17"/>
          <w:szCs w:val="17"/>
        </w:rPr>
        <w:t xml:space="preserve"> at a</w:t>
      </w:r>
      <w:r w:rsidR="00696297">
        <w:rPr>
          <w:rFonts w:ascii="Arial" w:hAnsi="Arial" w:cs="Arial"/>
          <w:color w:val="000000"/>
          <w:sz w:val="17"/>
          <w:szCs w:val="17"/>
        </w:rPr>
        <w:t>n</w:t>
      </w:r>
      <w:r w:rsidR="005E5745">
        <w:rPr>
          <w:rFonts w:ascii="Arial" w:hAnsi="Arial" w:cs="Arial"/>
          <w:color w:val="000000"/>
          <w:sz w:val="17"/>
          <w:szCs w:val="17"/>
        </w:rPr>
        <w:t xml:space="preserve"> approved location</w:t>
      </w:r>
      <w:r w:rsidR="00E70653">
        <w:rPr>
          <w:rFonts w:ascii="Arial" w:hAnsi="Arial" w:cs="Arial"/>
          <w:color w:val="000000"/>
          <w:sz w:val="17"/>
          <w:szCs w:val="17"/>
        </w:rPr>
        <w:t>.</w:t>
      </w:r>
    </w:p>
    <w:p w14:paraId="28196602" w14:textId="73AF2764" w:rsidR="00E70653" w:rsidRDefault="00E53FDA" w:rsidP="003549D1">
      <w:pPr>
        <w:rPr>
          <w:rFonts w:ascii="Arial" w:hAnsi="Arial" w:cs="Arial"/>
          <w:color w:val="000000"/>
          <w:sz w:val="17"/>
          <w:szCs w:val="17"/>
        </w:rPr>
      </w:pPr>
      <w:r>
        <w:rPr>
          <w:rFonts w:ascii="Arial" w:hAnsi="Arial" w:cs="Arial"/>
          <w:color w:val="000000"/>
          <w:sz w:val="18"/>
          <w:szCs w:val="18"/>
          <w:u w:val="single"/>
        </w:rPr>
        <w:t xml:space="preserve">      </w:t>
      </w:r>
      <w:r w:rsidR="004759B1">
        <w:rPr>
          <w:rFonts w:ascii="Arial" w:hAnsi="Arial" w:cs="Arial"/>
          <w:color w:val="000000"/>
          <w:sz w:val="18"/>
          <w:szCs w:val="18"/>
          <w:u w:val="single"/>
        </w:rPr>
        <w:t>X</w:t>
      </w:r>
      <w:r w:rsidR="007C43C2">
        <w:rPr>
          <w:rFonts w:ascii="Arial" w:hAnsi="Arial" w:cs="Arial"/>
          <w:color w:val="000000"/>
          <w:sz w:val="18"/>
          <w:szCs w:val="18"/>
          <w:u w:val="single"/>
        </w:rPr>
        <w:tab/>
      </w:r>
      <w:r w:rsidR="007C43C2">
        <w:rPr>
          <w:rFonts w:ascii="Arial" w:hAnsi="Arial" w:cs="Arial"/>
          <w:color w:val="000000"/>
          <w:sz w:val="17"/>
          <w:szCs w:val="17"/>
        </w:rPr>
        <w:t>(</w:t>
      </w:r>
      <w:r w:rsidR="00A302F0">
        <w:rPr>
          <w:rFonts w:ascii="Arial" w:hAnsi="Arial" w:cs="Arial"/>
          <w:color w:val="000000"/>
          <w:sz w:val="17"/>
          <w:szCs w:val="17"/>
        </w:rPr>
        <w:t>1</w:t>
      </w:r>
      <w:r w:rsidR="007B0B4D">
        <w:rPr>
          <w:rFonts w:ascii="Arial" w:hAnsi="Arial" w:cs="Arial"/>
          <w:color w:val="000000"/>
          <w:sz w:val="17"/>
          <w:szCs w:val="17"/>
        </w:rPr>
        <w:t>0</w:t>
      </w:r>
      <w:r w:rsidR="00E70653">
        <w:rPr>
          <w:rFonts w:ascii="Arial" w:hAnsi="Arial" w:cs="Arial"/>
          <w:color w:val="000000"/>
          <w:sz w:val="17"/>
          <w:szCs w:val="17"/>
        </w:rPr>
        <w:t>) Defendant shall not consume</w:t>
      </w:r>
      <w:r w:rsidR="0059476D">
        <w:rPr>
          <w:rFonts w:ascii="Arial" w:hAnsi="Arial" w:cs="Arial"/>
          <w:color w:val="000000"/>
          <w:sz w:val="17"/>
          <w:szCs w:val="17"/>
        </w:rPr>
        <w:t xml:space="preserve"> </w:t>
      </w:r>
      <w:r w:rsidR="00E70653">
        <w:rPr>
          <w:rFonts w:ascii="Arial" w:hAnsi="Arial" w:cs="Arial"/>
          <w:color w:val="000000"/>
          <w:sz w:val="17"/>
          <w:szCs w:val="17"/>
        </w:rPr>
        <w:t>any alcohol</w:t>
      </w:r>
      <w:r w:rsidR="004759B1">
        <w:rPr>
          <w:rFonts w:ascii="Arial" w:hAnsi="Arial" w:cs="Arial"/>
          <w:color w:val="000000"/>
          <w:sz w:val="17"/>
          <w:szCs w:val="17"/>
        </w:rPr>
        <w:t xml:space="preserve">, </w:t>
      </w:r>
      <w:r w:rsidR="00E70653">
        <w:rPr>
          <w:rFonts w:ascii="Arial" w:hAnsi="Arial" w:cs="Arial"/>
          <w:color w:val="000000"/>
          <w:sz w:val="17"/>
          <w:szCs w:val="17"/>
        </w:rPr>
        <w:t>nor be in the presence of anyone consuming</w:t>
      </w:r>
      <w:r w:rsidR="003549D1">
        <w:rPr>
          <w:rFonts w:ascii="Arial" w:hAnsi="Arial" w:cs="Arial"/>
          <w:color w:val="000000"/>
          <w:sz w:val="17"/>
          <w:szCs w:val="17"/>
        </w:rPr>
        <w:t xml:space="preserve"> a</w:t>
      </w:r>
      <w:r w:rsidR="00E70653">
        <w:rPr>
          <w:rFonts w:ascii="Arial" w:hAnsi="Arial" w:cs="Arial"/>
          <w:color w:val="000000"/>
          <w:sz w:val="17"/>
          <w:szCs w:val="17"/>
        </w:rPr>
        <w:t>lcohol.</w:t>
      </w:r>
    </w:p>
    <w:p w14:paraId="28196603" w14:textId="08D4B84C" w:rsidR="003549D1" w:rsidRDefault="003549D1" w:rsidP="003549D1">
      <w:pPr>
        <w:rPr>
          <w:rFonts w:ascii="Arial" w:hAnsi="Arial" w:cs="Arial"/>
          <w:color w:val="000000"/>
          <w:sz w:val="17"/>
          <w:szCs w:val="17"/>
        </w:rPr>
      </w:pPr>
      <w:r>
        <w:rPr>
          <w:rFonts w:ascii="Arial" w:hAnsi="Arial" w:cs="Arial"/>
          <w:color w:val="000000"/>
          <w:sz w:val="18"/>
          <w:szCs w:val="18"/>
          <w:u w:val="single"/>
        </w:rPr>
        <w:t xml:space="preserve">      X</w:t>
      </w:r>
      <w:r>
        <w:rPr>
          <w:rFonts w:ascii="Arial" w:hAnsi="Arial" w:cs="Arial"/>
          <w:color w:val="000000"/>
          <w:sz w:val="18"/>
          <w:szCs w:val="18"/>
          <w:u w:val="single"/>
        </w:rPr>
        <w:tab/>
      </w:r>
      <w:r w:rsidR="00A302F0">
        <w:rPr>
          <w:rFonts w:ascii="Arial" w:hAnsi="Arial" w:cs="Arial"/>
          <w:color w:val="000000"/>
          <w:sz w:val="17"/>
          <w:szCs w:val="17"/>
        </w:rPr>
        <w:t>(1</w:t>
      </w:r>
      <w:r w:rsidR="007B0B4D">
        <w:rPr>
          <w:rFonts w:ascii="Arial" w:hAnsi="Arial" w:cs="Arial"/>
          <w:color w:val="000000"/>
          <w:sz w:val="17"/>
          <w:szCs w:val="17"/>
        </w:rPr>
        <w:t>1</w:t>
      </w:r>
      <w:r>
        <w:rPr>
          <w:rFonts w:ascii="Arial" w:hAnsi="Arial" w:cs="Arial"/>
          <w:color w:val="000000"/>
          <w:sz w:val="17"/>
          <w:szCs w:val="17"/>
        </w:rPr>
        <w:t>) Defendant shall not consume any illegal substances</w:t>
      </w:r>
      <w:r w:rsidR="004759B1">
        <w:rPr>
          <w:rFonts w:ascii="Arial" w:hAnsi="Arial" w:cs="Arial"/>
          <w:color w:val="000000"/>
          <w:sz w:val="17"/>
          <w:szCs w:val="17"/>
        </w:rPr>
        <w:t>, nor hemp products,</w:t>
      </w:r>
      <w:r>
        <w:rPr>
          <w:rFonts w:ascii="Arial" w:hAnsi="Arial" w:cs="Arial"/>
          <w:color w:val="000000"/>
          <w:sz w:val="17"/>
          <w:szCs w:val="17"/>
        </w:rPr>
        <w:t xml:space="preserve"> nor be in the presence of anyone consuming illegal substances.</w:t>
      </w:r>
    </w:p>
    <w:p w14:paraId="28196604" w14:textId="72C86547" w:rsidR="00E70653" w:rsidRDefault="00113B31" w:rsidP="005E5745">
      <w:pPr>
        <w:rPr>
          <w:rFonts w:ascii="Arial" w:hAnsi="Arial" w:cs="Arial"/>
          <w:color w:val="000000"/>
          <w:sz w:val="17"/>
          <w:szCs w:val="17"/>
        </w:rPr>
      </w:pPr>
      <w:r>
        <w:rPr>
          <w:rFonts w:ascii="Arial" w:hAnsi="Arial" w:cs="Arial"/>
          <w:color w:val="000000"/>
          <w:sz w:val="18"/>
          <w:szCs w:val="18"/>
          <w:u w:val="single"/>
        </w:rPr>
        <w:tab/>
      </w:r>
      <w:r w:rsidR="00A302F0">
        <w:rPr>
          <w:rFonts w:ascii="Arial" w:hAnsi="Arial" w:cs="Arial"/>
          <w:color w:val="000000"/>
          <w:sz w:val="17"/>
          <w:szCs w:val="17"/>
        </w:rPr>
        <w:t>(1</w:t>
      </w:r>
      <w:r w:rsidR="007B0B4D">
        <w:rPr>
          <w:rFonts w:ascii="Arial" w:hAnsi="Arial" w:cs="Arial"/>
          <w:color w:val="000000"/>
          <w:sz w:val="17"/>
          <w:szCs w:val="17"/>
        </w:rPr>
        <w:t>2</w:t>
      </w:r>
      <w:r w:rsidR="00E70653">
        <w:rPr>
          <w:rFonts w:ascii="Arial" w:hAnsi="Arial" w:cs="Arial"/>
          <w:color w:val="000000"/>
          <w:sz w:val="17"/>
          <w:szCs w:val="17"/>
        </w:rPr>
        <w:t xml:space="preserve">) </w:t>
      </w:r>
      <w:r w:rsidR="00675CC3">
        <w:rPr>
          <w:rFonts w:ascii="Arial" w:hAnsi="Arial" w:cs="Arial"/>
          <w:color w:val="000000"/>
          <w:sz w:val="17"/>
          <w:szCs w:val="17"/>
        </w:rPr>
        <w:t xml:space="preserve">Within </w:t>
      </w:r>
      <w:r>
        <w:rPr>
          <w:rFonts w:ascii="Arial" w:hAnsi="Arial" w:cs="Arial"/>
          <w:color w:val="000000"/>
          <w:sz w:val="17"/>
          <w:szCs w:val="17"/>
          <w:u w:val="single"/>
        </w:rPr>
        <w:t xml:space="preserve">  </w:t>
      </w:r>
      <w:r w:rsidR="00B00892">
        <w:rPr>
          <w:rFonts w:ascii="Arial" w:hAnsi="Arial" w:cs="Arial"/>
          <w:color w:val="000000"/>
          <w:sz w:val="17"/>
          <w:szCs w:val="17"/>
          <w:u w:val="single"/>
        </w:rPr>
        <w:t xml:space="preserve">90 </w:t>
      </w:r>
      <w:r w:rsidR="00B00892">
        <w:rPr>
          <w:rFonts w:ascii="Arial" w:hAnsi="Arial" w:cs="Arial"/>
          <w:color w:val="000000"/>
          <w:sz w:val="17"/>
          <w:szCs w:val="17"/>
        </w:rPr>
        <w:t>d</w:t>
      </w:r>
      <w:r w:rsidR="00B00892" w:rsidRPr="00B00892">
        <w:rPr>
          <w:rFonts w:ascii="Arial" w:hAnsi="Arial" w:cs="Arial"/>
          <w:color w:val="000000"/>
          <w:sz w:val="17"/>
          <w:szCs w:val="17"/>
        </w:rPr>
        <w:t>ays</w:t>
      </w:r>
      <w:r w:rsidR="00675CC3">
        <w:rPr>
          <w:rFonts w:ascii="Arial" w:hAnsi="Arial" w:cs="Arial"/>
          <w:color w:val="000000"/>
          <w:sz w:val="17"/>
          <w:szCs w:val="17"/>
        </w:rPr>
        <w:t xml:space="preserve"> of the commencement of the probationary period, </w:t>
      </w:r>
      <w:r w:rsidR="00E70653">
        <w:rPr>
          <w:rFonts w:ascii="Arial" w:hAnsi="Arial" w:cs="Arial"/>
          <w:color w:val="000000"/>
          <w:sz w:val="17"/>
          <w:szCs w:val="17"/>
        </w:rPr>
        <w:t>Defendant shall unde</w:t>
      </w:r>
      <w:r w:rsidR="00675CC3">
        <w:rPr>
          <w:rFonts w:ascii="Arial" w:hAnsi="Arial" w:cs="Arial"/>
          <w:color w:val="000000"/>
          <w:sz w:val="17"/>
          <w:szCs w:val="17"/>
        </w:rPr>
        <w:t>rgo an evaluation for:</w:t>
      </w:r>
      <w:r w:rsidR="007826A8">
        <w:rPr>
          <w:rFonts w:ascii="Arial" w:hAnsi="Arial" w:cs="Arial"/>
          <w:color w:val="000000"/>
          <w:sz w:val="17"/>
          <w:szCs w:val="17"/>
        </w:rPr>
        <w:t xml:space="preserve"> (circle as applies)</w:t>
      </w:r>
    </w:p>
    <w:p w14:paraId="28196605" w14:textId="667F8230" w:rsidR="00E70653" w:rsidRDefault="00696297" w:rsidP="00113B31">
      <w:pPr>
        <w:ind w:left="720"/>
        <w:rPr>
          <w:rFonts w:ascii="Arial" w:hAnsi="Arial" w:cs="Arial"/>
          <w:color w:val="000000"/>
          <w:sz w:val="17"/>
          <w:szCs w:val="17"/>
        </w:rPr>
      </w:pPr>
      <w:r w:rsidRPr="007A6715">
        <w:rPr>
          <w:rFonts w:ascii="Arial" w:hAnsi="Arial" w:cs="Arial"/>
          <w:b/>
          <w:color w:val="000000"/>
          <w:sz w:val="17"/>
          <w:szCs w:val="17"/>
        </w:rPr>
        <w:t>Substance</w:t>
      </w:r>
      <w:r w:rsidR="00E70653" w:rsidRPr="007A6715">
        <w:rPr>
          <w:rFonts w:ascii="Arial" w:hAnsi="Arial" w:cs="Arial"/>
          <w:b/>
          <w:color w:val="000000"/>
          <w:sz w:val="17"/>
          <w:szCs w:val="17"/>
        </w:rPr>
        <w:t xml:space="preserve"> </w:t>
      </w:r>
      <w:r w:rsidRPr="007A6715">
        <w:rPr>
          <w:rFonts w:ascii="Arial" w:hAnsi="Arial" w:cs="Arial"/>
          <w:b/>
          <w:color w:val="000000"/>
          <w:sz w:val="17"/>
          <w:szCs w:val="17"/>
        </w:rPr>
        <w:t>A</w:t>
      </w:r>
      <w:r w:rsidR="00E70653" w:rsidRPr="007A6715">
        <w:rPr>
          <w:rFonts w:ascii="Arial" w:hAnsi="Arial" w:cs="Arial"/>
          <w:b/>
          <w:color w:val="000000"/>
          <w:sz w:val="17"/>
          <w:szCs w:val="17"/>
        </w:rPr>
        <w:t xml:space="preserve">buse / </w:t>
      </w:r>
      <w:r w:rsidRPr="007A6715">
        <w:rPr>
          <w:rFonts w:ascii="Arial" w:hAnsi="Arial" w:cs="Arial"/>
          <w:b/>
          <w:color w:val="000000"/>
          <w:sz w:val="17"/>
          <w:szCs w:val="17"/>
        </w:rPr>
        <w:t>Anger M</w:t>
      </w:r>
      <w:r w:rsidR="00E70653" w:rsidRPr="007A6715">
        <w:rPr>
          <w:rFonts w:ascii="Arial" w:hAnsi="Arial" w:cs="Arial"/>
          <w:b/>
          <w:color w:val="000000"/>
          <w:sz w:val="17"/>
          <w:szCs w:val="17"/>
        </w:rPr>
        <w:t xml:space="preserve">anagement / </w:t>
      </w:r>
      <w:r w:rsidRPr="007A6715">
        <w:rPr>
          <w:rFonts w:ascii="Arial" w:hAnsi="Arial" w:cs="Arial"/>
          <w:b/>
          <w:color w:val="000000"/>
          <w:sz w:val="17"/>
          <w:szCs w:val="17"/>
        </w:rPr>
        <w:t>F</w:t>
      </w:r>
      <w:r w:rsidR="002C0010" w:rsidRPr="007A6715">
        <w:rPr>
          <w:rFonts w:ascii="Arial" w:hAnsi="Arial" w:cs="Arial"/>
          <w:b/>
          <w:color w:val="000000"/>
          <w:sz w:val="17"/>
          <w:szCs w:val="17"/>
        </w:rPr>
        <w:t xml:space="preserve">amily </w:t>
      </w:r>
      <w:r w:rsidRPr="007A6715">
        <w:rPr>
          <w:rFonts w:ascii="Arial" w:hAnsi="Arial" w:cs="Arial"/>
          <w:b/>
          <w:color w:val="000000"/>
          <w:sz w:val="17"/>
          <w:szCs w:val="17"/>
        </w:rPr>
        <w:t>V</w:t>
      </w:r>
      <w:r w:rsidR="002C0010" w:rsidRPr="007A6715">
        <w:rPr>
          <w:rFonts w:ascii="Arial" w:hAnsi="Arial" w:cs="Arial"/>
          <w:b/>
          <w:color w:val="000000"/>
          <w:sz w:val="17"/>
          <w:szCs w:val="17"/>
        </w:rPr>
        <w:t>iolence</w:t>
      </w:r>
      <w:r w:rsidR="00E70653" w:rsidRPr="007A6715">
        <w:rPr>
          <w:rFonts w:ascii="Arial" w:hAnsi="Arial" w:cs="Arial"/>
          <w:b/>
          <w:color w:val="000000"/>
          <w:sz w:val="17"/>
          <w:szCs w:val="17"/>
        </w:rPr>
        <w:t xml:space="preserve"> / </w:t>
      </w:r>
      <w:r w:rsidRPr="007A6715">
        <w:rPr>
          <w:rFonts w:ascii="Arial" w:hAnsi="Arial" w:cs="Arial"/>
          <w:b/>
          <w:color w:val="000000"/>
          <w:sz w:val="17"/>
          <w:szCs w:val="17"/>
        </w:rPr>
        <w:t>M</w:t>
      </w:r>
      <w:r w:rsidR="00E70653" w:rsidRPr="007A6715">
        <w:rPr>
          <w:rFonts w:ascii="Arial" w:hAnsi="Arial" w:cs="Arial"/>
          <w:b/>
          <w:color w:val="000000"/>
          <w:sz w:val="17"/>
          <w:szCs w:val="17"/>
        </w:rPr>
        <w:t xml:space="preserve">ental </w:t>
      </w:r>
      <w:r w:rsidRPr="007A6715">
        <w:rPr>
          <w:rFonts w:ascii="Arial" w:hAnsi="Arial" w:cs="Arial"/>
          <w:b/>
          <w:color w:val="000000"/>
          <w:sz w:val="17"/>
          <w:szCs w:val="17"/>
        </w:rPr>
        <w:t>H</w:t>
      </w:r>
      <w:r w:rsidR="00E70653" w:rsidRPr="007A6715">
        <w:rPr>
          <w:rFonts w:ascii="Arial" w:hAnsi="Arial" w:cs="Arial"/>
          <w:b/>
          <w:color w:val="000000"/>
          <w:sz w:val="17"/>
          <w:szCs w:val="17"/>
        </w:rPr>
        <w:t xml:space="preserve">ealth </w:t>
      </w:r>
      <w:r w:rsidRPr="007A6715">
        <w:rPr>
          <w:rFonts w:ascii="Arial" w:hAnsi="Arial" w:cs="Arial"/>
          <w:b/>
          <w:color w:val="000000"/>
          <w:sz w:val="17"/>
          <w:szCs w:val="17"/>
        </w:rPr>
        <w:t>/</w:t>
      </w:r>
      <w:r>
        <w:rPr>
          <w:rFonts w:ascii="Arial" w:hAnsi="Arial" w:cs="Arial"/>
          <w:color w:val="000000"/>
          <w:sz w:val="17"/>
          <w:szCs w:val="17"/>
        </w:rPr>
        <w:t xml:space="preserve"> </w:t>
      </w:r>
      <w:r w:rsidR="00E70653">
        <w:rPr>
          <w:rFonts w:ascii="Arial" w:hAnsi="Arial" w:cs="Arial"/>
          <w:color w:val="000000"/>
          <w:sz w:val="17"/>
          <w:szCs w:val="17"/>
        </w:rPr>
        <w:t xml:space="preserve">by a </w:t>
      </w:r>
      <w:r w:rsidR="00113B31">
        <w:rPr>
          <w:rFonts w:ascii="Arial" w:hAnsi="Arial" w:cs="Arial"/>
          <w:color w:val="000000"/>
          <w:sz w:val="17"/>
          <w:szCs w:val="17"/>
        </w:rPr>
        <w:t>court</w:t>
      </w:r>
      <w:r w:rsidR="000A248E">
        <w:rPr>
          <w:rFonts w:ascii="Arial" w:hAnsi="Arial" w:cs="Arial"/>
          <w:color w:val="000000"/>
          <w:sz w:val="17"/>
          <w:szCs w:val="17"/>
        </w:rPr>
        <w:t>-</w:t>
      </w:r>
      <w:r w:rsidR="00113B31">
        <w:rPr>
          <w:rFonts w:ascii="Arial" w:hAnsi="Arial" w:cs="Arial"/>
          <w:color w:val="000000"/>
          <w:sz w:val="17"/>
          <w:szCs w:val="17"/>
        </w:rPr>
        <w:t xml:space="preserve">approved </w:t>
      </w:r>
      <w:r w:rsidR="00E70653">
        <w:rPr>
          <w:rFonts w:ascii="Arial" w:hAnsi="Arial" w:cs="Arial"/>
          <w:color w:val="000000"/>
          <w:sz w:val="17"/>
          <w:szCs w:val="17"/>
        </w:rPr>
        <w:t>professional</w:t>
      </w:r>
      <w:r w:rsidR="00675CC3">
        <w:rPr>
          <w:rFonts w:ascii="Arial" w:hAnsi="Arial" w:cs="Arial"/>
          <w:color w:val="000000"/>
          <w:sz w:val="17"/>
          <w:szCs w:val="17"/>
        </w:rPr>
        <w:t xml:space="preserve"> counselor</w:t>
      </w:r>
      <w:r w:rsidR="000A248E">
        <w:rPr>
          <w:rFonts w:ascii="Arial" w:hAnsi="Arial" w:cs="Arial"/>
          <w:color w:val="000000"/>
          <w:sz w:val="17"/>
          <w:szCs w:val="17"/>
        </w:rPr>
        <w:t>,</w:t>
      </w:r>
      <w:r w:rsidR="00E70653">
        <w:rPr>
          <w:rFonts w:ascii="Arial" w:hAnsi="Arial" w:cs="Arial"/>
          <w:color w:val="000000"/>
          <w:sz w:val="17"/>
          <w:szCs w:val="17"/>
        </w:rPr>
        <w:t xml:space="preserve"> which must include a drug</w:t>
      </w:r>
      <w:r w:rsidR="00113B31">
        <w:rPr>
          <w:rFonts w:ascii="Arial" w:hAnsi="Arial" w:cs="Arial"/>
          <w:color w:val="000000"/>
          <w:sz w:val="17"/>
          <w:szCs w:val="17"/>
        </w:rPr>
        <w:t xml:space="preserve"> </w:t>
      </w:r>
      <w:r w:rsidR="00764313">
        <w:rPr>
          <w:rFonts w:ascii="Arial" w:hAnsi="Arial" w:cs="Arial"/>
          <w:color w:val="000000"/>
          <w:sz w:val="17"/>
          <w:szCs w:val="17"/>
        </w:rPr>
        <w:t>screen and</w:t>
      </w:r>
      <w:r w:rsidR="00E70653">
        <w:rPr>
          <w:rFonts w:ascii="Arial" w:hAnsi="Arial" w:cs="Arial"/>
          <w:color w:val="000000"/>
          <w:sz w:val="17"/>
          <w:szCs w:val="17"/>
        </w:rPr>
        <w:t xml:space="preserve"> shall have </w:t>
      </w:r>
      <w:r w:rsidR="001B63B6">
        <w:rPr>
          <w:rFonts w:ascii="Arial" w:hAnsi="Arial" w:cs="Arial"/>
          <w:color w:val="000000"/>
          <w:sz w:val="17"/>
          <w:szCs w:val="17"/>
        </w:rPr>
        <w:t xml:space="preserve">all </w:t>
      </w:r>
      <w:r w:rsidR="00764313">
        <w:rPr>
          <w:rFonts w:ascii="Arial" w:hAnsi="Arial" w:cs="Arial"/>
          <w:color w:val="000000"/>
          <w:sz w:val="17"/>
          <w:szCs w:val="17"/>
        </w:rPr>
        <w:t xml:space="preserve">findings </w:t>
      </w:r>
      <w:r w:rsidR="00675CC3">
        <w:rPr>
          <w:rFonts w:ascii="Arial" w:hAnsi="Arial" w:cs="Arial"/>
          <w:color w:val="000000"/>
          <w:sz w:val="17"/>
          <w:szCs w:val="17"/>
        </w:rPr>
        <w:t xml:space="preserve">sent to </w:t>
      </w:r>
      <w:r w:rsidR="000A248E">
        <w:rPr>
          <w:rFonts w:ascii="Arial" w:hAnsi="Arial" w:cs="Arial"/>
          <w:color w:val="000000"/>
          <w:sz w:val="17"/>
          <w:szCs w:val="17"/>
        </w:rPr>
        <w:t>P</w:t>
      </w:r>
      <w:r w:rsidR="00675CC3">
        <w:rPr>
          <w:rFonts w:ascii="Arial" w:hAnsi="Arial" w:cs="Arial"/>
          <w:color w:val="000000"/>
          <w:sz w:val="17"/>
          <w:szCs w:val="17"/>
        </w:rPr>
        <w:t>robation.</w:t>
      </w:r>
      <w:r w:rsidR="00E70653">
        <w:rPr>
          <w:rFonts w:ascii="Arial" w:hAnsi="Arial" w:cs="Arial"/>
          <w:color w:val="000000"/>
          <w:sz w:val="17"/>
          <w:szCs w:val="17"/>
        </w:rPr>
        <w:t xml:space="preserve"> The </w:t>
      </w:r>
      <w:r w:rsidR="005E7739">
        <w:rPr>
          <w:rFonts w:ascii="Arial" w:hAnsi="Arial" w:cs="Arial"/>
          <w:color w:val="000000"/>
          <w:sz w:val="17"/>
          <w:szCs w:val="17"/>
        </w:rPr>
        <w:t xml:space="preserve">evaluator’s </w:t>
      </w:r>
      <w:r w:rsidR="00E70653">
        <w:rPr>
          <w:rFonts w:ascii="Arial" w:hAnsi="Arial" w:cs="Arial"/>
          <w:color w:val="000000"/>
          <w:sz w:val="17"/>
          <w:szCs w:val="17"/>
        </w:rPr>
        <w:t>recommenda</w:t>
      </w:r>
      <w:r w:rsidR="00C26A11">
        <w:rPr>
          <w:rFonts w:ascii="Arial" w:hAnsi="Arial" w:cs="Arial"/>
          <w:color w:val="000000"/>
          <w:sz w:val="17"/>
          <w:szCs w:val="17"/>
        </w:rPr>
        <w:t>tions</w:t>
      </w:r>
      <w:r w:rsidR="00675CC3">
        <w:rPr>
          <w:rFonts w:ascii="Arial" w:hAnsi="Arial" w:cs="Arial"/>
          <w:color w:val="000000"/>
          <w:sz w:val="17"/>
          <w:szCs w:val="17"/>
        </w:rPr>
        <w:t xml:space="preserve"> shall become a part of the</w:t>
      </w:r>
      <w:r w:rsidR="00113B31">
        <w:rPr>
          <w:rFonts w:ascii="Arial" w:hAnsi="Arial" w:cs="Arial"/>
          <w:color w:val="000000"/>
          <w:sz w:val="17"/>
          <w:szCs w:val="17"/>
        </w:rPr>
        <w:t xml:space="preserve"> </w:t>
      </w:r>
      <w:r w:rsidR="00926E90">
        <w:rPr>
          <w:rFonts w:ascii="Arial" w:hAnsi="Arial" w:cs="Arial"/>
          <w:color w:val="000000"/>
          <w:sz w:val="17"/>
          <w:szCs w:val="17"/>
        </w:rPr>
        <w:t>p</w:t>
      </w:r>
      <w:r w:rsidR="00E70653">
        <w:rPr>
          <w:rFonts w:ascii="Arial" w:hAnsi="Arial" w:cs="Arial"/>
          <w:color w:val="000000"/>
          <w:sz w:val="17"/>
          <w:szCs w:val="17"/>
        </w:rPr>
        <w:t>robation requirements.</w:t>
      </w:r>
    </w:p>
    <w:p w14:paraId="28196607" w14:textId="5F5FA95A" w:rsidR="00E70653" w:rsidRDefault="00113B31" w:rsidP="009511C3">
      <w:pPr>
        <w:jc w:val="both"/>
        <w:rPr>
          <w:rFonts w:ascii="Arial" w:hAnsi="Arial" w:cs="Arial"/>
          <w:color w:val="000000"/>
          <w:sz w:val="17"/>
          <w:szCs w:val="17"/>
        </w:rPr>
      </w:pPr>
      <w:r>
        <w:rPr>
          <w:rFonts w:ascii="Arial" w:hAnsi="Arial" w:cs="Arial"/>
          <w:color w:val="000000"/>
          <w:sz w:val="18"/>
          <w:szCs w:val="18"/>
          <w:u w:val="single"/>
        </w:rPr>
        <w:tab/>
      </w:r>
      <w:r>
        <w:rPr>
          <w:rFonts w:ascii="Arial" w:hAnsi="Arial" w:cs="Arial"/>
          <w:color w:val="000000"/>
          <w:sz w:val="17"/>
          <w:szCs w:val="17"/>
        </w:rPr>
        <w:t>(</w:t>
      </w:r>
      <w:r w:rsidR="00A265F2">
        <w:rPr>
          <w:rFonts w:ascii="Arial" w:hAnsi="Arial" w:cs="Arial"/>
          <w:color w:val="000000"/>
          <w:sz w:val="17"/>
          <w:szCs w:val="17"/>
        </w:rPr>
        <w:t>1</w:t>
      </w:r>
      <w:r w:rsidR="007B0B4D">
        <w:rPr>
          <w:rFonts w:ascii="Arial" w:hAnsi="Arial" w:cs="Arial"/>
          <w:color w:val="000000"/>
          <w:sz w:val="17"/>
          <w:szCs w:val="17"/>
        </w:rPr>
        <w:t>3</w:t>
      </w:r>
      <w:r w:rsidR="007A6715">
        <w:rPr>
          <w:rFonts w:ascii="Arial" w:hAnsi="Arial" w:cs="Arial"/>
          <w:color w:val="000000"/>
          <w:sz w:val="17"/>
          <w:szCs w:val="17"/>
        </w:rPr>
        <w:t xml:space="preserve">) At Defendant’s </w:t>
      </w:r>
      <w:r w:rsidR="00A265F2">
        <w:rPr>
          <w:rFonts w:ascii="Arial" w:hAnsi="Arial" w:cs="Arial"/>
          <w:color w:val="000000"/>
          <w:sz w:val="17"/>
          <w:szCs w:val="17"/>
        </w:rPr>
        <w:t xml:space="preserve">own expense, </w:t>
      </w:r>
      <w:r w:rsidR="009511C3">
        <w:rPr>
          <w:rFonts w:ascii="Arial" w:hAnsi="Arial" w:cs="Arial"/>
          <w:color w:val="000000"/>
          <w:sz w:val="17"/>
          <w:szCs w:val="17"/>
        </w:rPr>
        <w:t>Defendant</w:t>
      </w:r>
      <w:r w:rsidR="00E70653">
        <w:rPr>
          <w:rFonts w:ascii="Arial" w:hAnsi="Arial" w:cs="Arial"/>
          <w:color w:val="000000"/>
          <w:sz w:val="17"/>
          <w:szCs w:val="17"/>
        </w:rPr>
        <w:t xml:space="preserve"> shall attend</w:t>
      </w:r>
      <w:r w:rsidR="004D38E1">
        <w:rPr>
          <w:rFonts w:ascii="Arial" w:hAnsi="Arial" w:cs="Arial"/>
          <w:color w:val="000000"/>
          <w:sz w:val="17"/>
          <w:szCs w:val="17"/>
        </w:rPr>
        <w:t xml:space="preserve"> and complete</w:t>
      </w:r>
      <w:r w:rsidR="00202A43">
        <w:rPr>
          <w:rFonts w:ascii="Arial" w:hAnsi="Arial" w:cs="Arial"/>
          <w:color w:val="000000"/>
          <w:sz w:val="17"/>
          <w:szCs w:val="17"/>
        </w:rPr>
        <w:t>:</w:t>
      </w:r>
    </w:p>
    <w:p w14:paraId="28196608" w14:textId="77777777" w:rsidR="00E70653" w:rsidRDefault="00E70653" w:rsidP="009511C3">
      <w:pPr>
        <w:ind w:firstLine="720"/>
        <w:jc w:val="both"/>
        <w:rPr>
          <w:rFonts w:ascii="Arial" w:hAnsi="Arial" w:cs="Arial"/>
          <w:color w:val="000000"/>
          <w:sz w:val="17"/>
          <w:szCs w:val="17"/>
        </w:rPr>
      </w:pPr>
      <w:r>
        <w:rPr>
          <w:rFonts w:ascii="Arial" w:hAnsi="Arial" w:cs="Arial"/>
          <w:color w:val="000000"/>
          <w:sz w:val="17"/>
          <w:szCs w:val="17"/>
        </w:rPr>
        <w:t>___</w:t>
      </w:r>
      <w:r w:rsidR="003B0344">
        <w:rPr>
          <w:rFonts w:ascii="Arial" w:hAnsi="Arial" w:cs="Arial"/>
          <w:color w:val="000000"/>
          <w:sz w:val="17"/>
          <w:szCs w:val="17"/>
        </w:rPr>
        <w:t xml:space="preserve">_ </w:t>
      </w:r>
      <w:r w:rsidR="0059476D">
        <w:rPr>
          <w:rFonts w:ascii="Arial" w:hAnsi="Arial" w:cs="Arial"/>
          <w:color w:val="000000"/>
          <w:sz w:val="17"/>
          <w:szCs w:val="17"/>
        </w:rPr>
        <w:t>Anger Management Counseling</w:t>
      </w:r>
      <w:r w:rsidR="00202A43">
        <w:rPr>
          <w:rFonts w:ascii="Arial" w:hAnsi="Arial" w:cs="Arial"/>
          <w:color w:val="000000"/>
          <w:sz w:val="17"/>
          <w:szCs w:val="17"/>
        </w:rPr>
        <w:tab/>
      </w:r>
      <w:r>
        <w:rPr>
          <w:rFonts w:ascii="Arial" w:hAnsi="Arial" w:cs="Arial"/>
          <w:color w:val="000000"/>
          <w:sz w:val="17"/>
          <w:szCs w:val="17"/>
        </w:rPr>
        <w:t xml:space="preserve">____ </w:t>
      </w:r>
      <w:r w:rsidR="0059476D">
        <w:rPr>
          <w:rFonts w:ascii="Arial" w:hAnsi="Arial" w:cs="Arial"/>
          <w:color w:val="000000"/>
          <w:sz w:val="17"/>
          <w:szCs w:val="17"/>
        </w:rPr>
        <w:t>Substance Abuse Program</w:t>
      </w:r>
      <w:r w:rsidR="00D07D45">
        <w:rPr>
          <w:rFonts w:ascii="Arial" w:hAnsi="Arial" w:cs="Arial"/>
          <w:color w:val="000000"/>
          <w:sz w:val="17"/>
          <w:szCs w:val="17"/>
        </w:rPr>
        <w:tab/>
        <w:t>____ Family Violence Intervention Program</w:t>
      </w:r>
    </w:p>
    <w:p w14:paraId="28196609" w14:textId="77777777" w:rsidR="00202A43" w:rsidRDefault="00E70653" w:rsidP="009511C3">
      <w:pPr>
        <w:ind w:firstLine="720"/>
        <w:jc w:val="both"/>
        <w:rPr>
          <w:rFonts w:ascii="Arial" w:hAnsi="Arial" w:cs="Arial"/>
          <w:color w:val="000000"/>
          <w:sz w:val="17"/>
          <w:szCs w:val="17"/>
        </w:rPr>
      </w:pPr>
      <w:r>
        <w:rPr>
          <w:rFonts w:ascii="Arial" w:hAnsi="Arial" w:cs="Arial"/>
          <w:color w:val="000000"/>
          <w:sz w:val="17"/>
          <w:szCs w:val="17"/>
        </w:rPr>
        <w:t>____</w:t>
      </w:r>
      <w:r w:rsidR="007850CE">
        <w:rPr>
          <w:rFonts w:ascii="Arial" w:hAnsi="Arial" w:cs="Arial"/>
          <w:color w:val="000000"/>
          <w:sz w:val="17"/>
          <w:szCs w:val="17"/>
        </w:rPr>
        <w:t xml:space="preserve"> </w:t>
      </w:r>
      <w:r w:rsidR="0059476D">
        <w:rPr>
          <w:rFonts w:ascii="Arial" w:hAnsi="Arial" w:cs="Arial"/>
          <w:color w:val="000000"/>
          <w:sz w:val="17"/>
          <w:szCs w:val="17"/>
        </w:rPr>
        <w:t>Defensive Driving School</w:t>
      </w:r>
      <w:r w:rsidR="001E4BF6">
        <w:rPr>
          <w:rFonts w:ascii="Arial" w:hAnsi="Arial" w:cs="Arial"/>
          <w:color w:val="000000"/>
          <w:sz w:val="17"/>
          <w:szCs w:val="17"/>
        </w:rPr>
        <w:t xml:space="preserve"> (6hr)</w:t>
      </w:r>
      <w:r w:rsidR="00A675AD">
        <w:rPr>
          <w:rFonts w:ascii="Arial" w:hAnsi="Arial" w:cs="Arial"/>
          <w:color w:val="000000"/>
          <w:sz w:val="17"/>
          <w:szCs w:val="17"/>
        </w:rPr>
        <w:tab/>
      </w:r>
      <w:r w:rsidR="007850CE">
        <w:rPr>
          <w:rFonts w:ascii="Arial" w:hAnsi="Arial" w:cs="Arial"/>
          <w:color w:val="000000"/>
          <w:sz w:val="17"/>
          <w:szCs w:val="17"/>
        </w:rPr>
        <w:t>____</w:t>
      </w:r>
      <w:r w:rsidR="00341618" w:rsidRPr="00341618">
        <w:rPr>
          <w:rFonts w:ascii="Arial" w:hAnsi="Arial" w:cs="Arial"/>
          <w:color w:val="000000"/>
          <w:sz w:val="17"/>
          <w:szCs w:val="17"/>
        </w:rPr>
        <w:t xml:space="preserve"> </w:t>
      </w:r>
      <w:r w:rsidR="001E4BF6">
        <w:rPr>
          <w:rFonts w:ascii="Arial" w:hAnsi="Arial" w:cs="Arial"/>
          <w:color w:val="000000"/>
          <w:sz w:val="17"/>
          <w:szCs w:val="17"/>
        </w:rPr>
        <w:t>DUI School (20-hour)</w:t>
      </w:r>
      <w:r w:rsidR="00202A43">
        <w:rPr>
          <w:rFonts w:ascii="Arial" w:hAnsi="Arial" w:cs="Arial"/>
          <w:color w:val="000000"/>
          <w:sz w:val="17"/>
          <w:szCs w:val="17"/>
        </w:rPr>
        <w:tab/>
      </w:r>
      <w:r w:rsidR="00341618">
        <w:rPr>
          <w:rFonts w:ascii="Arial" w:hAnsi="Arial" w:cs="Arial"/>
          <w:color w:val="000000"/>
          <w:sz w:val="17"/>
          <w:szCs w:val="17"/>
        </w:rPr>
        <w:tab/>
      </w:r>
      <w:r w:rsidR="00AB76AD">
        <w:rPr>
          <w:rFonts w:ascii="Arial" w:hAnsi="Arial" w:cs="Arial"/>
          <w:color w:val="000000"/>
          <w:sz w:val="17"/>
          <w:szCs w:val="17"/>
        </w:rPr>
        <w:t xml:space="preserve">____ </w:t>
      </w:r>
      <w:r w:rsidR="005E5745">
        <w:rPr>
          <w:rFonts w:ascii="Arial" w:hAnsi="Arial" w:cs="Arial"/>
          <w:color w:val="000000"/>
          <w:sz w:val="17"/>
          <w:szCs w:val="17"/>
        </w:rPr>
        <w:t>Moral Reconation Therapy (MRT) Clas</w:t>
      </w:r>
      <w:r w:rsidR="003A4775">
        <w:rPr>
          <w:rFonts w:ascii="Arial" w:hAnsi="Arial" w:cs="Arial"/>
          <w:color w:val="000000"/>
          <w:sz w:val="17"/>
          <w:szCs w:val="17"/>
        </w:rPr>
        <w:t>s</w:t>
      </w:r>
      <w:r w:rsidR="005E5745">
        <w:rPr>
          <w:rFonts w:ascii="Arial" w:hAnsi="Arial" w:cs="Arial"/>
          <w:color w:val="000000"/>
          <w:sz w:val="17"/>
          <w:szCs w:val="17"/>
        </w:rPr>
        <w:t>es</w:t>
      </w:r>
      <w:r w:rsidR="00341618">
        <w:rPr>
          <w:rFonts w:ascii="Arial" w:hAnsi="Arial" w:cs="Arial"/>
          <w:color w:val="000000"/>
          <w:sz w:val="17"/>
          <w:szCs w:val="17"/>
        </w:rPr>
        <w:tab/>
      </w:r>
    </w:p>
    <w:p w14:paraId="2819660A" w14:textId="77777777" w:rsidR="00A675AD" w:rsidRDefault="00E70653" w:rsidP="009511C3">
      <w:pPr>
        <w:ind w:firstLine="720"/>
        <w:jc w:val="both"/>
        <w:rPr>
          <w:rFonts w:ascii="Arial" w:hAnsi="Arial" w:cs="Arial"/>
          <w:color w:val="000000"/>
          <w:sz w:val="17"/>
          <w:szCs w:val="17"/>
        </w:rPr>
      </w:pPr>
      <w:r>
        <w:rPr>
          <w:rFonts w:ascii="Arial" w:hAnsi="Arial" w:cs="Arial"/>
          <w:color w:val="000000"/>
          <w:sz w:val="17"/>
          <w:szCs w:val="17"/>
        </w:rPr>
        <w:t>____</w:t>
      </w:r>
      <w:r w:rsidR="00341618" w:rsidRPr="00341618">
        <w:rPr>
          <w:rFonts w:ascii="Arial" w:hAnsi="Arial" w:cs="Arial"/>
          <w:color w:val="000000"/>
          <w:sz w:val="17"/>
          <w:szCs w:val="17"/>
        </w:rPr>
        <w:t xml:space="preserve"> </w:t>
      </w:r>
      <w:r w:rsidR="00341618">
        <w:rPr>
          <w:rFonts w:ascii="Arial" w:hAnsi="Arial" w:cs="Arial"/>
          <w:color w:val="000000"/>
          <w:sz w:val="17"/>
          <w:szCs w:val="17"/>
        </w:rPr>
        <w:t>Theft Offender Counseling</w:t>
      </w:r>
      <w:r w:rsidR="00341618">
        <w:rPr>
          <w:rFonts w:ascii="Arial" w:hAnsi="Arial" w:cs="Arial"/>
          <w:color w:val="000000"/>
          <w:sz w:val="17"/>
          <w:szCs w:val="17"/>
        </w:rPr>
        <w:tab/>
      </w:r>
      <w:r w:rsidR="0059476D">
        <w:rPr>
          <w:rFonts w:ascii="Arial" w:hAnsi="Arial" w:cs="Arial"/>
          <w:color w:val="000000"/>
          <w:sz w:val="17"/>
          <w:szCs w:val="17"/>
        </w:rPr>
        <w:t>____ Victim Impact Panel</w:t>
      </w:r>
      <w:r w:rsidR="00341618">
        <w:rPr>
          <w:rFonts w:ascii="Arial" w:hAnsi="Arial" w:cs="Arial"/>
          <w:color w:val="000000"/>
          <w:sz w:val="17"/>
          <w:szCs w:val="17"/>
        </w:rPr>
        <w:tab/>
      </w:r>
      <w:r w:rsidR="00341618">
        <w:rPr>
          <w:rFonts w:ascii="Arial" w:hAnsi="Arial" w:cs="Arial"/>
          <w:color w:val="000000"/>
          <w:sz w:val="17"/>
          <w:szCs w:val="17"/>
        </w:rPr>
        <w:tab/>
        <w:t xml:space="preserve">____ </w:t>
      </w:r>
      <w:r w:rsidR="004D38E1">
        <w:rPr>
          <w:rFonts w:ascii="Arial" w:hAnsi="Arial" w:cs="Arial"/>
          <w:color w:val="000000"/>
          <w:sz w:val="17"/>
          <w:szCs w:val="17"/>
        </w:rPr>
        <w:t xml:space="preserve">General Equivalency Diploma </w:t>
      </w:r>
      <w:r w:rsidR="004D38E1" w:rsidRPr="007826A8">
        <w:rPr>
          <w:rFonts w:ascii="Arial" w:hAnsi="Arial" w:cs="Arial"/>
          <w:bCs/>
          <w:color w:val="000000"/>
          <w:sz w:val="17"/>
          <w:szCs w:val="17"/>
        </w:rPr>
        <w:t>(G.E.D.)</w:t>
      </w:r>
    </w:p>
    <w:p w14:paraId="2819660B" w14:textId="77777777" w:rsidR="005F0D01" w:rsidRDefault="00763297" w:rsidP="009511C3">
      <w:pPr>
        <w:ind w:left="720"/>
        <w:jc w:val="both"/>
        <w:rPr>
          <w:rFonts w:ascii="Arial" w:hAnsi="Arial" w:cs="Arial"/>
          <w:color w:val="000000"/>
          <w:sz w:val="17"/>
          <w:szCs w:val="17"/>
        </w:rPr>
      </w:pPr>
      <w:r>
        <w:rPr>
          <w:rFonts w:ascii="Arial" w:hAnsi="Arial" w:cs="Arial"/>
          <w:color w:val="000000"/>
          <w:sz w:val="17"/>
          <w:szCs w:val="17"/>
        </w:rPr>
        <w:t>S</w:t>
      </w:r>
      <w:r w:rsidR="00E70653">
        <w:rPr>
          <w:rFonts w:ascii="Arial" w:hAnsi="Arial" w:cs="Arial"/>
          <w:color w:val="000000"/>
          <w:sz w:val="17"/>
          <w:szCs w:val="17"/>
        </w:rPr>
        <w:t>aid program(s) to be begun within</w:t>
      </w:r>
      <w:r w:rsidR="00113B31">
        <w:rPr>
          <w:rFonts w:ascii="Arial" w:hAnsi="Arial" w:cs="Arial"/>
          <w:color w:val="000000"/>
          <w:sz w:val="17"/>
          <w:szCs w:val="17"/>
        </w:rPr>
        <w:t xml:space="preserve"> </w:t>
      </w:r>
      <w:r w:rsidR="00113B31">
        <w:rPr>
          <w:rFonts w:ascii="Arial" w:hAnsi="Arial" w:cs="Arial"/>
          <w:color w:val="000000"/>
          <w:sz w:val="17"/>
          <w:szCs w:val="17"/>
          <w:u w:val="single"/>
        </w:rPr>
        <w:t xml:space="preserve">  45  </w:t>
      </w:r>
      <w:r w:rsidR="00113B31">
        <w:rPr>
          <w:rFonts w:ascii="Arial" w:hAnsi="Arial" w:cs="Arial"/>
          <w:color w:val="000000"/>
          <w:sz w:val="17"/>
          <w:szCs w:val="17"/>
        </w:rPr>
        <w:t xml:space="preserve"> </w:t>
      </w:r>
      <w:r w:rsidR="00E70653">
        <w:rPr>
          <w:rFonts w:ascii="Arial" w:hAnsi="Arial" w:cs="Arial"/>
          <w:color w:val="000000"/>
          <w:sz w:val="17"/>
          <w:szCs w:val="17"/>
        </w:rPr>
        <w:t>days of c</w:t>
      </w:r>
      <w:r w:rsidR="00202A43">
        <w:rPr>
          <w:rFonts w:ascii="Arial" w:hAnsi="Arial" w:cs="Arial"/>
          <w:color w:val="000000"/>
          <w:sz w:val="17"/>
          <w:szCs w:val="17"/>
        </w:rPr>
        <w:t>ommencement</w:t>
      </w:r>
      <w:r w:rsidR="00A675AD">
        <w:rPr>
          <w:rFonts w:ascii="Arial" w:hAnsi="Arial" w:cs="Arial"/>
          <w:color w:val="000000"/>
          <w:sz w:val="17"/>
          <w:szCs w:val="17"/>
        </w:rPr>
        <w:t xml:space="preserve"> </w:t>
      </w:r>
      <w:r w:rsidR="00202A43">
        <w:rPr>
          <w:rFonts w:ascii="Arial" w:hAnsi="Arial" w:cs="Arial"/>
          <w:color w:val="000000"/>
          <w:sz w:val="17"/>
          <w:szCs w:val="17"/>
        </w:rPr>
        <w:t>of</w:t>
      </w:r>
      <w:r w:rsidR="00E70653">
        <w:rPr>
          <w:rFonts w:ascii="Arial" w:hAnsi="Arial" w:cs="Arial"/>
          <w:color w:val="000000"/>
          <w:sz w:val="17"/>
          <w:szCs w:val="17"/>
        </w:rPr>
        <w:t xml:space="preserve"> the probationary period and continu</w:t>
      </w:r>
      <w:r w:rsidR="005E5745">
        <w:rPr>
          <w:rFonts w:ascii="Arial" w:hAnsi="Arial" w:cs="Arial"/>
          <w:color w:val="000000"/>
          <w:sz w:val="17"/>
          <w:szCs w:val="17"/>
        </w:rPr>
        <w:t>ing until successful completion</w:t>
      </w:r>
      <w:r w:rsidR="00E70653">
        <w:rPr>
          <w:rFonts w:ascii="Arial" w:hAnsi="Arial" w:cs="Arial"/>
          <w:color w:val="000000"/>
          <w:sz w:val="17"/>
          <w:szCs w:val="17"/>
        </w:rPr>
        <w:t>.</w:t>
      </w:r>
    </w:p>
    <w:p w14:paraId="2819660C" w14:textId="76AD590C" w:rsidR="004609DF" w:rsidRDefault="00E53FDA" w:rsidP="009511C3">
      <w:pPr>
        <w:jc w:val="both"/>
        <w:rPr>
          <w:rFonts w:ascii="Arial" w:hAnsi="Arial" w:cs="Arial"/>
          <w:color w:val="000000"/>
          <w:sz w:val="17"/>
          <w:szCs w:val="17"/>
        </w:rPr>
      </w:pPr>
      <w:r>
        <w:rPr>
          <w:rFonts w:ascii="Arial" w:hAnsi="Arial" w:cs="Arial"/>
          <w:color w:val="000000"/>
          <w:sz w:val="18"/>
          <w:szCs w:val="18"/>
          <w:u w:val="single"/>
        </w:rPr>
        <w:t xml:space="preserve">      </w:t>
      </w:r>
      <w:r w:rsidR="003549D1">
        <w:rPr>
          <w:rFonts w:ascii="Arial" w:hAnsi="Arial" w:cs="Arial"/>
          <w:color w:val="000000"/>
          <w:sz w:val="18"/>
          <w:szCs w:val="18"/>
          <w:u w:val="single"/>
        </w:rPr>
        <w:t>X</w:t>
      </w:r>
      <w:r w:rsidR="007C43C2">
        <w:rPr>
          <w:rFonts w:ascii="Arial" w:hAnsi="Arial" w:cs="Arial"/>
          <w:color w:val="000000"/>
          <w:sz w:val="18"/>
          <w:szCs w:val="18"/>
          <w:u w:val="single"/>
        </w:rPr>
        <w:tab/>
      </w:r>
      <w:r w:rsidR="007C43C2">
        <w:rPr>
          <w:rFonts w:ascii="Arial" w:hAnsi="Arial" w:cs="Arial"/>
          <w:color w:val="000000"/>
          <w:sz w:val="17"/>
          <w:szCs w:val="17"/>
        </w:rPr>
        <w:t>(</w:t>
      </w:r>
      <w:r w:rsidR="00E70653">
        <w:rPr>
          <w:rFonts w:ascii="Arial" w:hAnsi="Arial" w:cs="Arial"/>
          <w:color w:val="000000"/>
          <w:sz w:val="17"/>
          <w:szCs w:val="17"/>
        </w:rPr>
        <w:t>1</w:t>
      </w:r>
      <w:r w:rsidR="007B0B4D">
        <w:rPr>
          <w:rFonts w:ascii="Arial" w:hAnsi="Arial" w:cs="Arial"/>
          <w:color w:val="000000"/>
          <w:sz w:val="17"/>
          <w:szCs w:val="17"/>
        </w:rPr>
        <w:t>4</w:t>
      </w:r>
      <w:r w:rsidR="00E70653">
        <w:rPr>
          <w:rFonts w:ascii="Arial" w:hAnsi="Arial" w:cs="Arial"/>
          <w:color w:val="000000"/>
          <w:sz w:val="17"/>
          <w:szCs w:val="17"/>
        </w:rPr>
        <w:t xml:space="preserve">) </w:t>
      </w:r>
      <w:r w:rsidR="004609DF">
        <w:rPr>
          <w:rFonts w:ascii="Arial" w:hAnsi="Arial" w:cs="Arial"/>
          <w:color w:val="000000"/>
          <w:sz w:val="17"/>
          <w:szCs w:val="17"/>
        </w:rPr>
        <w:t>Defendant shall be subject to a drug/alcohol screen at the direction of a probation officer, at Defendant’s expense.</w:t>
      </w:r>
    </w:p>
    <w:p w14:paraId="2819660D" w14:textId="32CB155A" w:rsidR="00E70653" w:rsidRDefault="00113B31" w:rsidP="00113B31">
      <w:pPr>
        <w:jc w:val="both"/>
        <w:rPr>
          <w:rFonts w:ascii="Arial" w:hAnsi="Arial" w:cs="Arial"/>
          <w:color w:val="000000"/>
          <w:sz w:val="17"/>
          <w:szCs w:val="17"/>
        </w:rPr>
      </w:pPr>
      <w:r>
        <w:rPr>
          <w:rFonts w:ascii="Arial" w:hAnsi="Arial" w:cs="Arial"/>
          <w:color w:val="000000"/>
          <w:sz w:val="18"/>
          <w:szCs w:val="18"/>
          <w:u w:val="single"/>
        </w:rPr>
        <w:t xml:space="preserve">      X</w:t>
      </w:r>
      <w:r>
        <w:rPr>
          <w:rFonts w:ascii="Arial" w:hAnsi="Arial" w:cs="Arial"/>
          <w:color w:val="000000"/>
          <w:sz w:val="18"/>
          <w:szCs w:val="18"/>
          <w:u w:val="single"/>
        </w:rPr>
        <w:tab/>
      </w:r>
      <w:r w:rsidR="00A302F0">
        <w:rPr>
          <w:rFonts w:ascii="Arial" w:hAnsi="Arial" w:cs="Arial"/>
          <w:color w:val="000000"/>
          <w:sz w:val="17"/>
          <w:szCs w:val="17"/>
        </w:rPr>
        <w:t>(1</w:t>
      </w:r>
      <w:r w:rsidR="007B0B4D">
        <w:rPr>
          <w:rFonts w:ascii="Arial" w:hAnsi="Arial" w:cs="Arial"/>
          <w:color w:val="000000"/>
          <w:sz w:val="17"/>
          <w:szCs w:val="17"/>
        </w:rPr>
        <w:t>5</w:t>
      </w:r>
      <w:r w:rsidR="004609DF">
        <w:rPr>
          <w:rFonts w:ascii="Arial" w:hAnsi="Arial" w:cs="Arial"/>
          <w:color w:val="000000"/>
          <w:sz w:val="17"/>
          <w:szCs w:val="17"/>
        </w:rPr>
        <w:t xml:space="preserve">) </w:t>
      </w:r>
      <w:r w:rsidR="00E70653">
        <w:rPr>
          <w:rFonts w:ascii="Arial" w:hAnsi="Arial" w:cs="Arial"/>
          <w:color w:val="000000"/>
          <w:sz w:val="17"/>
          <w:szCs w:val="17"/>
        </w:rPr>
        <w:t>Defendant shall submit to search of his/her person and property upon request by any probation supervisor</w:t>
      </w:r>
      <w:r w:rsidR="00341618">
        <w:rPr>
          <w:rFonts w:ascii="Arial" w:hAnsi="Arial" w:cs="Arial"/>
          <w:color w:val="000000"/>
          <w:sz w:val="17"/>
          <w:szCs w:val="17"/>
        </w:rPr>
        <w:t xml:space="preserve"> </w:t>
      </w:r>
      <w:r w:rsidR="00E70653">
        <w:rPr>
          <w:rFonts w:ascii="Arial" w:hAnsi="Arial" w:cs="Arial"/>
          <w:color w:val="000000"/>
          <w:sz w:val="17"/>
          <w:szCs w:val="17"/>
        </w:rPr>
        <w:t xml:space="preserve">or </w:t>
      </w:r>
      <w:r w:rsidR="006651EC">
        <w:rPr>
          <w:rFonts w:ascii="Arial" w:hAnsi="Arial" w:cs="Arial"/>
          <w:color w:val="000000"/>
          <w:sz w:val="17"/>
          <w:szCs w:val="17"/>
        </w:rPr>
        <w:t>law enforcement</w:t>
      </w:r>
      <w:r w:rsidR="00E70653">
        <w:rPr>
          <w:rFonts w:ascii="Arial" w:hAnsi="Arial" w:cs="Arial"/>
          <w:color w:val="000000"/>
          <w:sz w:val="17"/>
          <w:szCs w:val="17"/>
        </w:rPr>
        <w:t xml:space="preserve"> officer.</w:t>
      </w:r>
    </w:p>
    <w:p w14:paraId="2819660E" w14:textId="562EE2AB" w:rsidR="00E70653" w:rsidRPr="00113B31" w:rsidRDefault="00113B31" w:rsidP="009511C3">
      <w:pPr>
        <w:jc w:val="both"/>
        <w:rPr>
          <w:rFonts w:ascii="Arial" w:hAnsi="Arial" w:cs="Arial"/>
          <w:color w:val="000000"/>
          <w:sz w:val="17"/>
          <w:szCs w:val="17"/>
          <w:u w:val="single"/>
        </w:rPr>
      </w:pPr>
      <w:r>
        <w:rPr>
          <w:rFonts w:ascii="Arial" w:hAnsi="Arial" w:cs="Arial"/>
          <w:color w:val="000000"/>
          <w:sz w:val="18"/>
          <w:szCs w:val="18"/>
          <w:u w:val="single"/>
        </w:rPr>
        <w:tab/>
      </w:r>
      <w:r w:rsidR="00A302F0">
        <w:rPr>
          <w:rFonts w:ascii="Arial" w:hAnsi="Arial" w:cs="Arial"/>
          <w:color w:val="000000"/>
          <w:sz w:val="17"/>
          <w:szCs w:val="17"/>
        </w:rPr>
        <w:t>(1</w:t>
      </w:r>
      <w:r w:rsidR="007B0B4D">
        <w:rPr>
          <w:rFonts w:ascii="Arial" w:hAnsi="Arial" w:cs="Arial"/>
          <w:color w:val="000000"/>
          <w:sz w:val="17"/>
          <w:szCs w:val="17"/>
        </w:rPr>
        <w:t>6</w:t>
      </w:r>
      <w:r w:rsidR="00E70653">
        <w:rPr>
          <w:rFonts w:ascii="Arial" w:hAnsi="Arial" w:cs="Arial"/>
          <w:color w:val="000000"/>
          <w:sz w:val="17"/>
          <w:szCs w:val="17"/>
        </w:rPr>
        <w:t xml:space="preserve">) Defendant </w:t>
      </w:r>
      <w:r>
        <w:rPr>
          <w:rFonts w:ascii="Arial" w:hAnsi="Arial" w:cs="Arial"/>
          <w:color w:val="000000"/>
          <w:sz w:val="17"/>
          <w:szCs w:val="17"/>
        </w:rPr>
        <w:t>shall</w:t>
      </w:r>
      <w:r w:rsidR="00E70653">
        <w:rPr>
          <w:rFonts w:ascii="Arial" w:hAnsi="Arial" w:cs="Arial"/>
          <w:color w:val="000000"/>
          <w:sz w:val="17"/>
          <w:szCs w:val="17"/>
        </w:rPr>
        <w:t xml:space="preserve"> have</w:t>
      </w:r>
      <w:r w:rsidR="00696297">
        <w:rPr>
          <w:rFonts w:ascii="Arial" w:hAnsi="Arial" w:cs="Arial"/>
          <w:color w:val="000000"/>
          <w:sz w:val="17"/>
          <w:szCs w:val="17"/>
        </w:rPr>
        <w:t xml:space="preserve"> / </w:t>
      </w:r>
      <w:r w:rsidR="00E70653">
        <w:rPr>
          <w:rFonts w:ascii="Arial" w:hAnsi="Arial" w:cs="Arial"/>
          <w:color w:val="000000"/>
          <w:sz w:val="17"/>
          <w:szCs w:val="17"/>
        </w:rPr>
        <w:t>no contact / no violent contact</w:t>
      </w:r>
      <w:r w:rsidR="00696297">
        <w:rPr>
          <w:rFonts w:ascii="Arial" w:hAnsi="Arial" w:cs="Arial"/>
          <w:color w:val="000000"/>
          <w:sz w:val="17"/>
          <w:szCs w:val="17"/>
        </w:rPr>
        <w:t xml:space="preserve"> /</w:t>
      </w:r>
      <w:r w:rsidR="00E70653">
        <w:rPr>
          <w:rFonts w:ascii="Arial" w:hAnsi="Arial" w:cs="Arial"/>
          <w:color w:val="000000"/>
          <w:sz w:val="17"/>
          <w:szCs w:val="17"/>
        </w:rPr>
        <w:t xml:space="preserve"> with </w:t>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Pr>
          <w:rFonts w:ascii="Arial" w:hAnsi="Arial" w:cs="Arial"/>
          <w:color w:val="000000"/>
          <w:sz w:val="17"/>
          <w:szCs w:val="17"/>
          <w:u w:val="single"/>
        </w:rPr>
        <w:tab/>
      </w:r>
      <w:r w:rsidR="005B1FA4">
        <w:rPr>
          <w:rFonts w:ascii="Arial" w:hAnsi="Arial" w:cs="Arial"/>
          <w:color w:val="000000"/>
          <w:sz w:val="17"/>
          <w:szCs w:val="17"/>
          <w:u w:val="single"/>
        </w:rPr>
        <w:tab/>
      </w:r>
    </w:p>
    <w:p w14:paraId="2819660F" w14:textId="48C3946A" w:rsidR="00113B31" w:rsidRDefault="00113B31" w:rsidP="00113B31">
      <w:pPr>
        <w:rPr>
          <w:rFonts w:ascii="Arial" w:hAnsi="Arial" w:cs="Arial"/>
          <w:color w:val="000000"/>
          <w:sz w:val="17"/>
          <w:szCs w:val="17"/>
          <w:u w:val="single"/>
        </w:rPr>
      </w:pPr>
      <w:r>
        <w:rPr>
          <w:rFonts w:ascii="Arial" w:hAnsi="Arial" w:cs="Arial"/>
          <w:color w:val="000000"/>
          <w:sz w:val="18"/>
          <w:szCs w:val="18"/>
          <w:u w:val="single"/>
        </w:rPr>
        <w:tab/>
      </w:r>
      <w:r w:rsidR="00A302F0">
        <w:rPr>
          <w:rFonts w:ascii="Arial" w:hAnsi="Arial" w:cs="Arial"/>
          <w:color w:val="000000"/>
          <w:sz w:val="17"/>
          <w:szCs w:val="17"/>
        </w:rPr>
        <w:t>(1</w:t>
      </w:r>
      <w:r w:rsidR="007B0B4D">
        <w:rPr>
          <w:rFonts w:ascii="Arial" w:hAnsi="Arial" w:cs="Arial"/>
          <w:color w:val="000000"/>
          <w:sz w:val="17"/>
          <w:szCs w:val="17"/>
        </w:rPr>
        <w:t>7</w:t>
      </w:r>
      <w:r>
        <w:rPr>
          <w:rFonts w:ascii="Arial" w:hAnsi="Arial" w:cs="Arial"/>
          <w:color w:val="000000"/>
          <w:sz w:val="17"/>
          <w:szCs w:val="17"/>
        </w:rPr>
        <w:t xml:space="preserve">) Defendant shall </w:t>
      </w:r>
      <w:r w:rsidR="00A302F0">
        <w:rPr>
          <w:rFonts w:ascii="Arial" w:hAnsi="Arial" w:cs="Arial"/>
          <w:color w:val="000000"/>
          <w:sz w:val="17"/>
          <w:szCs w:val="17"/>
        </w:rPr>
        <w:t xml:space="preserve">have no contact with, nor </w:t>
      </w:r>
      <w:r>
        <w:rPr>
          <w:rFonts w:ascii="Arial" w:hAnsi="Arial" w:cs="Arial"/>
          <w:color w:val="000000"/>
          <w:sz w:val="17"/>
          <w:szCs w:val="17"/>
        </w:rPr>
        <w:t>come within 1,000 feet of</w:t>
      </w:r>
      <w:r w:rsidR="00A302F0">
        <w:rPr>
          <w:rFonts w:ascii="Arial" w:hAnsi="Arial" w:cs="Arial"/>
          <w:color w:val="000000"/>
          <w:sz w:val="17"/>
          <w:szCs w:val="17"/>
          <w:u w:val="single"/>
        </w:rPr>
        <w:tab/>
      </w:r>
      <w:r w:rsidR="00A302F0">
        <w:rPr>
          <w:rFonts w:ascii="Arial" w:hAnsi="Arial" w:cs="Arial"/>
          <w:color w:val="000000"/>
          <w:sz w:val="17"/>
          <w:szCs w:val="17"/>
          <w:u w:val="single"/>
        </w:rPr>
        <w:tab/>
      </w:r>
      <w:r w:rsidR="00A302F0">
        <w:rPr>
          <w:rFonts w:ascii="Arial" w:hAnsi="Arial" w:cs="Arial"/>
          <w:color w:val="000000"/>
          <w:sz w:val="17"/>
          <w:szCs w:val="17"/>
          <w:u w:val="single"/>
        </w:rPr>
        <w:tab/>
      </w:r>
      <w:r w:rsidR="00A302F0">
        <w:rPr>
          <w:rFonts w:ascii="Arial" w:hAnsi="Arial" w:cs="Arial"/>
          <w:color w:val="000000"/>
          <w:sz w:val="17"/>
          <w:szCs w:val="17"/>
          <w:u w:val="single"/>
        </w:rPr>
        <w:tab/>
      </w:r>
      <w:r w:rsidR="00A302F0">
        <w:rPr>
          <w:rFonts w:ascii="Arial" w:hAnsi="Arial" w:cs="Arial"/>
          <w:color w:val="000000"/>
          <w:sz w:val="17"/>
          <w:szCs w:val="17"/>
          <w:u w:val="single"/>
        </w:rPr>
        <w:tab/>
      </w:r>
      <w:r w:rsidR="00A302F0">
        <w:rPr>
          <w:rFonts w:ascii="Arial" w:hAnsi="Arial" w:cs="Arial"/>
          <w:color w:val="000000"/>
          <w:sz w:val="17"/>
          <w:szCs w:val="17"/>
          <w:u w:val="single"/>
        </w:rPr>
        <w:tab/>
      </w:r>
      <w:r w:rsidR="00A302F0">
        <w:rPr>
          <w:rFonts w:ascii="Arial" w:hAnsi="Arial" w:cs="Arial"/>
          <w:color w:val="000000"/>
          <w:sz w:val="17"/>
          <w:szCs w:val="17"/>
          <w:u w:val="single"/>
        </w:rPr>
        <w:tab/>
      </w:r>
      <w:r w:rsidR="00A302F0">
        <w:rPr>
          <w:rFonts w:ascii="Arial" w:hAnsi="Arial" w:cs="Arial"/>
          <w:color w:val="000000"/>
          <w:sz w:val="17"/>
          <w:szCs w:val="17"/>
          <w:u w:val="single"/>
        </w:rPr>
        <w:tab/>
      </w:r>
    </w:p>
    <w:p w14:paraId="12218452" w14:textId="44B24CB2" w:rsidR="004759B1" w:rsidRPr="004759B1" w:rsidRDefault="004759B1" w:rsidP="004759B1">
      <w:pPr>
        <w:rPr>
          <w:rFonts w:ascii="Arial" w:hAnsi="Arial" w:cs="Arial"/>
          <w:color w:val="000000"/>
          <w:sz w:val="17"/>
          <w:szCs w:val="17"/>
        </w:rPr>
      </w:pPr>
      <w:r>
        <w:rPr>
          <w:rFonts w:ascii="Arial" w:hAnsi="Arial" w:cs="Arial"/>
          <w:color w:val="000000"/>
          <w:sz w:val="17"/>
          <w:szCs w:val="17"/>
          <w:u w:val="single"/>
        </w:rPr>
        <w:tab/>
      </w:r>
      <w:r>
        <w:rPr>
          <w:rFonts w:ascii="Arial" w:hAnsi="Arial" w:cs="Arial"/>
          <w:color w:val="000000"/>
          <w:sz w:val="17"/>
          <w:szCs w:val="17"/>
        </w:rPr>
        <w:t>(18) Defendant shall not possess, nor have access to any firearms</w:t>
      </w:r>
      <w:r w:rsidR="000A248E">
        <w:rPr>
          <w:rFonts w:ascii="Arial" w:hAnsi="Arial" w:cs="Arial"/>
          <w:color w:val="000000"/>
          <w:sz w:val="17"/>
          <w:szCs w:val="17"/>
        </w:rPr>
        <w:t>.</w:t>
      </w:r>
    </w:p>
    <w:p w14:paraId="28196610" w14:textId="7AA8D0F1" w:rsidR="00E70653" w:rsidRDefault="00113B31" w:rsidP="005B1FA4">
      <w:pPr>
        <w:jc w:val="both"/>
        <w:rPr>
          <w:rFonts w:ascii="Arial" w:hAnsi="Arial" w:cs="Arial"/>
          <w:color w:val="000000"/>
          <w:sz w:val="17"/>
          <w:szCs w:val="17"/>
        </w:rPr>
      </w:pPr>
      <w:r>
        <w:rPr>
          <w:rFonts w:ascii="Arial" w:hAnsi="Arial" w:cs="Arial"/>
          <w:color w:val="000000"/>
          <w:sz w:val="18"/>
          <w:szCs w:val="18"/>
          <w:u w:val="single"/>
        </w:rPr>
        <w:tab/>
      </w:r>
      <w:r>
        <w:rPr>
          <w:rFonts w:ascii="Arial" w:hAnsi="Arial" w:cs="Arial"/>
          <w:color w:val="000000"/>
          <w:sz w:val="17"/>
          <w:szCs w:val="17"/>
        </w:rPr>
        <w:t>(</w:t>
      </w:r>
      <w:r w:rsidR="004759B1">
        <w:rPr>
          <w:rFonts w:ascii="Arial" w:hAnsi="Arial" w:cs="Arial"/>
          <w:color w:val="000000"/>
          <w:sz w:val="17"/>
          <w:szCs w:val="17"/>
        </w:rPr>
        <w:t>19</w:t>
      </w:r>
      <w:r w:rsidR="00E70653">
        <w:rPr>
          <w:rFonts w:ascii="Arial" w:hAnsi="Arial" w:cs="Arial"/>
          <w:color w:val="000000"/>
          <w:sz w:val="17"/>
          <w:szCs w:val="17"/>
        </w:rPr>
        <w:t xml:space="preserve">) Probation </w:t>
      </w:r>
      <w:r w:rsidR="004D38E1">
        <w:rPr>
          <w:rFonts w:ascii="Arial" w:hAnsi="Arial" w:cs="Arial"/>
          <w:color w:val="000000"/>
          <w:sz w:val="17"/>
          <w:szCs w:val="17"/>
        </w:rPr>
        <w:t>shall</w:t>
      </w:r>
      <w:r w:rsidR="00E70653">
        <w:rPr>
          <w:rFonts w:ascii="Arial" w:hAnsi="Arial" w:cs="Arial"/>
          <w:color w:val="000000"/>
          <w:sz w:val="17"/>
          <w:szCs w:val="17"/>
        </w:rPr>
        <w:t xml:space="preserve"> be </w:t>
      </w:r>
      <w:r w:rsidR="00AB76AD">
        <w:rPr>
          <w:rFonts w:ascii="Arial" w:hAnsi="Arial" w:cs="Arial"/>
          <w:color w:val="000000"/>
          <w:sz w:val="17"/>
          <w:szCs w:val="17"/>
        </w:rPr>
        <w:t>phone</w:t>
      </w:r>
      <w:r w:rsidR="00696297">
        <w:rPr>
          <w:rFonts w:ascii="Arial" w:hAnsi="Arial" w:cs="Arial"/>
          <w:color w:val="000000"/>
          <w:sz w:val="17"/>
          <w:szCs w:val="17"/>
        </w:rPr>
        <w:t>-</w:t>
      </w:r>
      <w:r w:rsidR="005E5745">
        <w:rPr>
          <w:rFonts w:ascii="Arial" w:hAnsi="Arial" w:cs="Arial"/>
          <w:color w:val="000000"/>
          <w:sz w:val="17"/>
          <w:szCs w:val="17"/>
        </w:rPr>
        <w:t>email</w:t>
      </w:r>
      <w:r w:rsidR="00AB76AD">
        <w:rPr>
          <w:rFonts w:ascii="Arial" w:hAnsi="Arial" w:cs="Arial"/>
          <w:color w:val="000000"/>
          <w:sz w:val="17"/>
          <w:szCs w:val="17"/>
        </w:rPr>
        <w:t xml:space="preserve"> report</w:t>
      </w:r>
      <w:r w:rsidR="00696297">
        <w:rPr>
          <w:rFonts w:ascii="Arial" w:hAnsi="Arial" w:cs="Arial"/>
          <w:color w:val="000000"/>
          <w:sz w:val="17"/>
          <w:szCs w:val="17"/>
        </w:rPr>
        <w:t xml:space="preserve"> /</w:t>
      </w:r>
      <w:r w:rsidR="00AB76AD">
        <w:rPr>
          <w:rFonts w:ascii="Arial" w:hAnsi="Arial" w:cs="Arial"/>
          <w:color w:val="000000"/>
          <w:sz w:val="17"/>
          <w:szCs w:val="17"/>
        </w:rPr>
        <w:t xml:space="preserve"> </w:t>
      </w:r>
      <w:r w:rsidR="004D38E1">
        <w:rPr>
          <w:rFonts w:ascii="Arial" w:hAnsi="Arial" w:cs="Arial"/>
          <w:color w:val="000000"/>
          <w:sz w:val="17"/>
          <w:szCs w:val="17"/>
        </w:rPr>
        <w:t xml:space="preserve">immediately / </w:t>
      </w:r>
      <w:r w:rsidR="005B1FA4">
        <w:rPr>
          <w:rFonts w:ascii="Arial" w:hAnsi="Arial" w:cs="Arial"/>
          <w:color w:val="000000"/>
          <w:sz w:val="17"/>
          <w:szCs w:val="17"/>
        </w:rPr>
        <w:t>upon completion of</w:t>
      </w:r>
      <w:r w:rsidR="00696297">
        <w:rPr>
          <w:rFonts w:ascii="Arial" w:hAnsi="Arial" w:cs="Arial"/>
          <w:color w:val="000000"/>
          <w:sz w:val="17"/>
          <w:szCs w:val="17"/>
        </w:rPr>
        <w:t xml:space="preserve"> /</w:t>
      </w:r>
      <w:r w:rsidR="005B1FA4">
        <w:rPr>
          <w:rFonts w:ascii="Arial" w:hAnsi="Arial" w:cs="Arial"/>
          <w:color w:val="000000"/>
          <w:sz w:val="17"/>
          <w:szCs w:val="17"/>
          <w:u w:val="single"/>
        </w:rPr>
        <w:tab/>
      </w:r>
      <w:r w:rsidR="005B1FA4">
        <w:rPr>
          <w:rFonts w:ascii="Arial" w:hAnsi="Arial" w:cs="Arial"/>
          <w:color w:val="000000"/>
          <w:sz w:val="17"/>
          <w:szCs w:val="17"/>
          <w:u w:val="single"/>
        </w:rPr>
        <w:tab/>
      </w:r>
      <w:r w:rsidR="005B1FA4">
        <w:rPr>
          <w:rFonts w:ascii="Arial" w:hAnsi="Arial" w:cs="Arial"/>
          <w:color w:val="000000"/>
          <w:sz w:val="17"/>
          <w:szCs w:val="17"/>
          <w:u w:val="single"/>
        </w:rPr>
        <w:tab/>
      </w:r>
      <w:r w:rsidR="005B1FA4">
        <w:rPr>
          <w:rFonts w:ascii="Arial" w:hAnsi="Arial" w:cs="Arial"/>
          <w:color w:val="000000"/>
          <w:sz w:val="17"/>
          <w:szCs w:val="17"/>
          <w:u w:val="single"/>
        </w:rPr>
        <w:tab/>
      </w:r>
      <w:r w:rsidR="005B1FA4">
        <w:rPr>
          <w:rFonts w:ascii="Arial" w:hAnsi="Arial" w:cs="Arial"/>
          <w:color w:val="000000"/>
          <w:sz w:val="17"/>
          <w:szCs w:val="17"/>
          <w:u w:val="single"/>
        </w:rPr>
        <w:tab/>
      </w:r>
      <w:r w:rsidR="005B1FA4">
        <w:rPr>
          <w:rFonts w:ascii="Arial" w:hAnsi="Arial" w:cs="Arial"/>
          <w:color w:val="000000"/>
          <w:sz w:val="17"/>
          <w:szCs w:val="17"/>
          <w:u w:val="single"/>
        </w:rPr>
        <w:tab/>
      </w:r>
      <w:r w:rsidR="005B1FA4">
        <w:rPr>
          <w:rFonts w:ascii="Arial" w:hAnsi="Arial" w:cs="Arial"/>
          <w:color w:val="000000"/>
          <w:sz w:val="17"/>
          <w:szCs w:val="17"/>
          <w:u w:val="single"/>
        </w:rPr>
        <w:tab/>
      </w:r>
    </w:p>
    <w:p w14:paraId="28196611" w14:textId="0C21992F" w:rsidR="005B1FA4" w:rsidRDefault="005B1FA4" w:rsidP="004D38E1">
      <w:pPr>
        <w:jc w:val="both"/>
        <w:rPr>
          <w:rFonts w:ascii="Arial" w:hAnsi="Arial" w:cs="Arial"/>
          <w:color w:val="000000"/>
          <w:sz w:val="17"/>
          <w:szCs w:val="17"/>
        </w:rPr>
      </w:pPr>
      <w:r>
        <w:rPr>
          <w:rFonts w:ascii="Arial" w:hAnsi="Arial" w:cs="Arial"/>
          <w:color w:val="000000"/>
          <w:sz w:val="18"/>
          <w:szCs w:val="18"/>
          <w:u w:val="single"/>
        </w:rPr>
        <w:tab/>
      </w:r>
      <w:r w:rsidR="00A302F0">
        <w:rPr>
          <w:rFonts w:ascii="Arial" w:hAnsi="Arial" w:cs="Arial"/>
          <w:color w:val="000000"/>
          <w:sz w:val="17"/>
          <w:szCs w:val="17"/>
        </w:rPr>
        <w:t>(</w:t>
      </w:r>
      <w:r w:rsidR="004759B1">
        <w:rPr>
          <w:rFonts w:ascii="Arial" w:hAnsi="Arial" w:cs="Arial"/>
          <w:color w:val="000000"/>
          <w:sz w:val="17"/>
          <w:szCs w:val="17"/>
        </w:rPr>
        <w:t>20</w:t>
      </w:r>
      <w:r>
        <w:rPr>
          <w:rFonts w:ascii="Arial" w:hAnsi="Arial" w:cs="Arial"/>
          <w:color w:val="000000"/>
          <w:sz w:val="17"/>
          <w:szCs w:val="17"/>
        </w:rPr>
        <w:t xml:space="preserve">) Probation </w:t>
      </w:r>
      <w:r w:rsidR="004D38E1">
        <w:rPr>
          <w:rFonts w:ascii="Arial" w:hAnsi="Arial" w:cs="Arial"/>
          <w:color w:val="000000"/>
          <w:sz w:val="17"/>
          <w:szCs w:val="17"/>
        </w:rPr>
        <w:t>shall</w:t>
      </w:r>
      <w:r>
        <w:rPr>
          <w:rFonts w:ascii="Arial" w:hAnsi="Arial" w:cs="Arial"/>
          <w:color w:val="000000"/>
          <w:sz w:val="17"/>
          <w:szCs w:val="17"/>
        </w:rPr>
        <w:t xml:space="preserve"> b</w:t>
      </w:r>
      <w:r w:rsidR="00696297">
        <w:rPr>
          <w:rFonts w:ascii="Arial" w:hAnsi="Arial" w:cs="Arial"/>
          <w:color w:val="000000"/>
          <w:sz w:val="17"/>
          <w:szCs w:val="17"/>
        </w:rPr>
        <w:t>e /</w:t>
      </w:r>
      <w:r>
        <w:rPr>
          <w:rFonts w:ascii="Arial" w:hAnsi="Arial" w:cs="Arial"/>
          <w:color w:val="000000"/>
          <w:sz w:val="17"/>
          <w:szCs w:val="17"/>
        </w:rPr>
        <w:t xml:space="preserve"> </w:t>
      </w:r>
      <w:r w:rsidR="004D38E1">
        <w:rPr>
          <w:rFonts w:ascii="Arial" w:hAnsi="Arial" w:cs="Arial"/>
          <w:color w:val="000000"/>
          <w:sz w:val="17"/>
          <w:szCs w:val="17"/>
        </w:rPr>
        <w:t>non-reporting / terminated</w:t>
      </w:r>
      <w:r>
        <w:rPr>
          <w:rFonts w:ascii="Arial" w:hAnsi="Arial" w:cs="Arial"/>
          <w:color w:val="000000"/>
          <w:sz w:val="17"/>
          <w:szCs w:val="17"/>
        </w:rPr>
        <w:t xml:space="preserve"> </w:t>
      </w:r>
      <w:r w:rsidR="00696297">
        <w:rPr>
          <w:rFonts w:ascii="Arial" w:hAnsi="Arial" w:cs="Arial"/>
          <w:color w:val="000000"/>
          <w:sz w:val="17"/>
          <w:szCs w:val="17"/>
        </w:rPr>
        <w:t xml:space="preserve">/ </w:t>
      </w:r>
      <w:r>
        <w:rPr>
          <w:rFonts w:ascii="Arial" w:hAnsi="Arial" w:cs="Arial"/>
          <w:color w:val="000000"/>
          <w:sz w:val="17"/>
          <w:szCs w:val="17"/>
        </w:rPr>
        <w:t xml:space="preserve">upon </w:t>
      </w:r>
      <w:r w:rsidR="004D38E1">
        <w:rPr>
          <w:rFonts w:ascii="Arial" w:hAnsi="Arial" w:cs="Arial"/>
          <w:color w:val="000000"/>
          <w:sz w:val="17"/>
          <w:szCs w:val="17"/>
        </w:rPr>
        <w:t>completion of all</w:t>
      </w:r>
      <w:r>
        <w:rPr>
          <w:rFonts w:ascii="Arial" w:hAnsi="Arial" w:cs="Arial"/>
          <w:color w:val="000000"/>
          <w:sz w:val="17"/>
          <w:szCs w:val="17"/>
        </w:rPr>
        <w:t xml:space="preserve"> special conditions, no violations, and __________ months.  </w:t>
      </w:r>
    </w:p>
    <w:p w14:paraId="48BA7A75" w14:textId="71E33E6E" w:rsidR="004D331C" w:rsidRDefault="004D331C" w:rsidP="004D331C">
      <w:pPr>
        <w:jc w:val="both"/>
        <w:rPr>
          <w:rFonts w:ascii="Arial" w:hAnsi="Arial" w:cs="Arial"/>
          <w:color w:val="000000"/>
          <w:sz w:val="17"/>
          <w:szCs w:val="17"/>
        </w:rPr>
      </w:pPr>
      <w:r>
        <w:rPr>
          <w:rFonts w:ascii="Arial" w:hAnsi="Arial" w:cs="Arial"/>
          <w:color w:val="000000"/>
          <w:sz w:val="18"/>
          <w:szCs w:val="18"/>
          <w:u w:val="single"/>
        </w:rPr>
        <w:tab/>
      </w:r>
      <w:r>
        <w:rPr>
          <w:rFonts w:ascii="Arial" w:hAnsi="Arial" w:cs="Arial"/>
          <w:color w:val="000000"/>
          <w:sz w:val="17"/>
          <w:szCs w:val="17"/>
        </w:rPr>
        <w:t>(2</w:t>
      </w:r>
      <w:r w:rsidR="004759B1">
        <w:rPr>
          <w:rFonts w:ascii="Arial" w:hAnsi="Arial" w:cs="Arial"/>
          <w:color w:val="000000"/>
          <w:sz w:val="17"/>
          <w:szCs w:val="17"/>
        </w:rPr>
        <w:t>1</w:t>
      </w:r>
      <w:r>
        <w:rPr>
          <w:rFonts w:ascii="Arial" w:hAnsi="Arial" w:cs="Arial"/>
          <w:color w:val="000000"/>
          <w:sz w:val="17"/>
          <w:szCs w:val="17"/>
        </w:rPr>
        <w:t>) No Early Termination</w:t>
      </w:r>
    </w:p>
    <w:p w14:paraId="79DB6D82" w14:textId="26C9FE31" w:rsidR="001A5C38" w:rsidRDefault="001A5C38" w:rsidP="001A5C38">
      <w:pPr>
        <w:jc w:val="both"/>
        <w:rPr>
          <w:rFonts w:ascii="Arial" w:hAnsi="Arial" w:cs="Arial"/>
          <w:color w:val="000000"/>
          <w:sz w:val="17"/>
          <w:szCs w:val="17"/>
        </w:rPr>
      </w:pPr>
      <w:r>
        <w:rPr>
          <w:rFonts w:ascii="Arial" w:hAnsi="Arial" w:cs="Arial"/>
          <w:color w:val="000000"/>
          <w:sz w:val="18"/>
          <w:szCs w:val="18"/>
          <w:u w:val="single"/>
        </w:rPr>
        <w:tab/>
      </w:r>
      <w:r w:rsidR="004759B1">
        <w:rPr>
          <w:rFonts w:ascii="Arial" w:hAnsi="Arial" w:cs="Arial"/>
          <w:color w:val="000000"/>
          <w:sz w:val="17"/>
          <w:szCs w:val="17"/>
        </w:rPr>
        <w:t>(22</w:t>
      </w:r>
      <w:r>
        <w:rPr>
          <w:rFonts w:ascii="Arial" w:hAnsi="Arial" w:cs="Arial"/>
          <w:color w:val="000000"/>
          <w:sz w:val="17"/>
          <w:szCs w:val="17"/>
        </w:rPr>
        <w:t>) Pay Only Probation (O.C.G.A. § 42-8-103)</w:t>
      </w:r>
    </w:p>
    <w:p w14:paraId="29132B76" w14:textId="77777777" w:rsidR="00C319BB" w:rsidRDefault="00C319BB" w:rsidP="00D47EFC">
      <w:pPr>
        <w:jc w:val="both"/>
        <w:rPr>
          <w:rFonts w:ascii="Arial" w:hAnsi="Arial" w:cs="Arial"/>
          <w:color w:val="000000"/>
          <w:sz w:val="18"/>
          <w:szCs w:val="18"/>
          <w:u w:val="single"/>
        </w:rPr>
      </w:pPr>
    </w:p>
    <w:p w14:paraId="28196615" w14:textId="5D333AA7" w:rsidR="00D47EFC" w:rsidRPr="00524649" w:rsidRDefault="00113B31" w:rsidP="00D47EFC">
      <w:pPr>
        <w:jc w:val="both"/>
        <w:rPr>
          <w:rFonts w:ascii="Arial" w:hAnsi="Arial" w:cs="Arial"/>
          <w:color w:val="000000"/>
          <w:sz w:val="17"/>
          <w:szCs w:val="17"/>
        </w:rPr>
      </w:pPr>
      <w:r>
        <w:rPr>
          <w:rFonts w:ascii="Arial" w:hAnsi="Arial" w:cs="Arial"/>
          <w:color w:val="000000"/>
          <w:sz w:val="18"/>
          <w:szCs w:val="18"/>
          <w:u w:val="single"/>
        </w:rPr>
        <w:tab/>
      </w:r>
      <w:r>
        <w:rPr>
          <w:rFonts w:ascii="Arial" w:hAnsi="Arial" w:cs="Arial"/>
          <w:color w:val="000000"/>
          <w:sz w:val="17"/>
          <w:szCs w:val="17"/>
        </w:rPr>
        <w:t>(</w:t>
      </w:r>
      <w:r w:rsidR="005F0D01">
        <w:rPr>
          <w:rFonts w:ascii="Arial" w:hAnsi="Arial" w:cs="Arial"/>
          <w:color w:val="000000"/>
          <w:sz w:val="17"/>
          <w:szCs w:val="17"/>
        </w:rPr>
        <w:t>2</w:t>
      </w:r>
      <w:r w:rsidR="004759B1">
        <w:rPr>
          <w:rFonts w:ascii="Arial" w:hAnsi="Arial" w:cs="Arial"/>
          <w:color w:val="000000"/>
          <w:sz w:val="17"/>
          <w:szCs w:val="17"/>
        </w:rPr>
        <w:t>3</w:t>
      </w:r>
      <w:r w:rsidR="00E70653">
        <w:rPr>
          <w:rFonts w:ascii="Arial" w:hAnsi="Arial" w:cs="Arial"/>
          <w:color w:val="000000"/>
          <w:sz w:val="17"/>
          <w:szCs w:val="17"/>
        </w:rPr>
        <w:t xml:space="preserve">) Other </w:t>
      </w:r>
      <w:r w:rsidR="00E70653">
        <w:rPr>
          <w:rFonts w:ascii="Arial" w:hAnsi="Arial" w:cs="Arial"/>
          <w:color w:val="000000"/>
          <w:sz w:val="15"/>
          <w:szCs w:val="15"/>
        </w:rPr>
        <w:t>________________________________________________________________________________</w:t>
      </w:r>
      <w:r w:rsidR="003E3DCD">
        <w:rPr>
          <w:rFonts w:ascii="Arial" w:hAnsi="Arial" w:cs="Arial"/>
          <w:color w:val="000000"/>
          <w:sz w:val="15"/>
          <w:szCs w:val="15"/>
        </w:rPr>
        <w:t>__</w:t>
      </w:r>
      <w:r w:rsidR="00E70653">
        <w:rPr>
          <w:rFonts w:ascii="Arial" w:hAnsi="Arial" w:cs="Arial"/>
          <w:color w:val="000000"/>
          <w:sz w:val="15"/>
          <w:szCs w:val="15"/>
        </w:rPr>
        <w:t>___</w:t>
      </w:r>
      <w:r w:rsidR="003B0344">
        <w:rPr>
          <w:rFonts w:ascii="Arial" w:hAnsi="Arial" w:cs="Arial"/>
          <w:color w:val="000000"/>
          <w:sz w:val="15"/>
          <w:szCs w:val="15"/>
        </w:rPr>
        <w:t>_______________________________</w:t>
      </w:r>
    </w:p>
    <w:p w14:paraId="45C370FF" w14:textId="51318459" w:rsidR="009E0322" w:rsidRPr="00524649" w:rsidRDefault="009E0322" w:rsidP="009E0322">
      <w:pPr>
        <w:jc w:val="both"/>
        <w:rPr>
          <w:rFonts w:ascii="Arial" w:hAnsi="Arial" w:cs="Arial"/>
          <w:color w:val="000000"/>
          <w:sz w:val="17"/>
          <w:szCs w:val="17"/>
        </w:rPr>
      </w:pPr>
      <w:r>
        <w:rPr>
          <w:rFonts w:ascii="Arial" w:hAnsi="Arial" w:cs="Arial"/>
          <w:color w:val="000000"/>
          <w:sz w:val="18"/>
          <w:szCs w:val="18"/>
          <w:u w:val="single"/>
        </w:rPr>
        <w:t xml:space="preserve">      X   </w:t>
      </w:r>
      <w:proofErr w:type="gramStart"/>
      <w:r>
        <w:rPr>
          <w:rFonts w:ascii="Arial" w:hAnsi="Arial" w:cs="Arial"/>
          <w:color w:val="000000"/>
          <w:sz w:val="18"/>
          <w:szCs w:val="18"/>
          <w:u w:val="single"/>
        </w:rPr>
        <w:t xml:space="preserve">   </w:t>
      </w:r>
      <w:r>
        <w:rPr>
          <w:rFonts w:ascii="Arial" w:hAnsi="Arial" w:cs="Arial"/>
          <w:color w:val="000000"/>
          <w:sz w:val="17"/>
          <w:szCs w:val="17"/>
        </w:rPr>
        <w:t>(</w:t>
      </w:r>
      <w:proofErr w:type="gramEnd"/>
      <w:r w:rsidR="004759B1">
        <w:rPr>
          <w:rFonts w:ascii="Arial" w:hAnsi="Arial" w:cs="Arial"/>
          <w:color w:val="000000"/>
          <w:sz w:val="17"/>
          <w:szCs w:val="17"/>
        </w:rPr>
        <w:t>24</w:t>
      </w:r>
      <w:r>
        <w:rPr>
          <w:rFonts w:ascii="Arial" w:hAnsi="Arial" w:cs="Arial"/>
          <w:color w:val="000000"/>
          <w:sz w:val="17"/>
          <w:szCs w:val="17"/>
        </w:rPr>
        <w:t xml:space="preserve">) Lift all outstanding Bench Warrants (BW) and Failures to Appear (FTA) (if any) </w:t>
      </w:r>
    </w:p>
    <w:p w14:paraId="28196616" w14:textId="67316C25" w:rsidR="00D47EFC" w:rsidRDefault="00D47EFC" w:rsidP="00D47EFC">
      <w:pPr>
        <w:jc w:val="both"/>
        <w:rPr>
          <w:rFonts w:ascii="Arial" w:hAnsi="Arial" w:cs="Arial"/>
          <w:color w:val="000000"/>
          <w:sz w:val="15"/>
          <w:szCs w:val="15"/>
        </w:rPr>
      </w:pPr>
    </w:p>
    <w:p w14:paraId="6E0EB85B" w14:textId="77777777" w:rsidR="009E0322" w:rsidRDefault="009E0322" w:rsidP="00D47EFC">
      <w:pPr>
        <w:jc w:val="both"/>
        <w:rPr>
          <w:rFonts w:ascii="Arial" w:hAnsi="Arial" w:cs="Arial"/>
          <w:color w:val="000000"/>
          <w:sz w:val="15"/>
          <w:szCs w:val="15"/>
        </w:rPr>
      </w:pPr>
    </w:p>
    <w:p w14:paraId="28196617" w14:textId="77777777" w:rsidR="00E70653" w:rsidRPr="007826A8" w:rsidRDefault="00E70653" w:rsidP="00D47EFC">
      <w:pPr>
        <w:jc w:val="both"/>
        <w:rPr>
          <w:rFonts w:ascii="Arial" w:hAnsi="Arial" w:cs="Arial"/>
          <w:b/>
          <w:color w:val="000000"/>
          <w:sz w:val="15"/>
          <w:szCs w:val="15"/>
        </w:rPr>
      </w:pPr>
      <w:r w:rsidRPr="007826A8">
        <w:rPr>
          <w:rFonts w:ascii="Arial" w:hAnsi="Arial" w:cs="Arial"/>
          <w:b/>
          <w:bCs/>
          <w:color w:val="000000"/>
          <w:sz w:val="15"/>
          <w:szCs w:val="15"/>
        </w:rPr>
        <w:t>SO ORDERED</w:t>
      </w:r>
      <w:r w:rsidRPr="007826A8">
        <w:rPr>
          <w:rFonts w:ascii="Arial" w:hAnsi="Arial" w:cs="Arial"/>
          <w:b/>
          <w:color w:val="000000"/>
          <w:sz w:val="15"/>
          <w:szCs w:val="15"/>
        </w:rPr>
        <w:t xml:space="preserve"> this __________ day of ________________________ 20 _____.</w:t>
      </w:r>
      <w:r w:rsidRPr="007826A8">
        <w:rPr>
          <w:rFonts w:ascii="Arial" w:hAnsi="Arial" w:cs="Arial"/>
          <w:b/>
          <w:color w:val="000000"/>
          <w:sz w:val="15"/>
          <w:szCs w:val="15"/>
        </w:rPr>
        <w:tab/>
      </w:r>
      <w:r w:rsidR="002E03DA" w:rsidRPr="007826A8">
        <w:rPr>
          <w:rFonts w:ascii="Arial" w:hAnsi="Arial" w:cs="Arial"/>
          <w:b/>
          <w:color w:val="000000"/>
          <w:sz w:val="15"/>
          <w:szCs w:val="15"/>
        </w:rPr>
        <w:t>________________________</w:t>
      </w:r>
      <w:r w:rsidRPr="007826A8">
        <w:rPr>
          <w:rFonts w:ascii="Arial" w:hAnsi="Arial" w:cs="Arial"/>
          <w:b/>
          <w:color w:val="000000"/>
          <w:sz w:val="15"/>
          <w:szCs w:val="15"/>
        </w:rPr>
        <w:t>__</w:t>
      </w:r>
      <w:r w:rsidR="00B731FE" w:rsidRPr="007826A8">
        <w:rPr>
          <w:rFonts w:ascii="Arial" w:hAnsi="Arial" w:cs="Arial"/>
          <w:b/>
          <w:color w:val="000000"/>
          <w:sz w:val="15"/>
          <w:szCs w:val="15"/>
        </w:rPr>
        <w:t>________</w:t>
      </w:r>
      <w:r w:rsidRPr="007826A8">
        <w:rPr>
          <w:rFonts w:ascii="Arial" w:hAnsi="Arial" w:cs="Arial"/>
          <w:b/>
          <w:color w:val="000000"/>
          <w:sz w:val="15"/>
          <w:szCs w:val="15"/>
        </w:rPr>
        <w:t>______________</w:t>
      </w:r>
      <w:r w:rsidR="002E03DA" w:rsidRPr="007826A8">
        <w:rPr>
          <w:rFonts w:ascii="Arial" w:hAnsi="Arial" w:cs="Arial"/>
          <w:b/>
          <w:color w:val="000000"/>
          <w:sz w:val="15"/>
          <w:szCs w:val="15"/>
        </w:rPr>
        <w:t>_________</w:t>
      </w:r>
    </w:p>
    <w:p w14:paraId="28196618" w14:textId="722B035F" w:rsidR="007A5D8D" w:rsidRDefault="007A5D8D" w:rsidP="004609DF">
      <w:pPr>
        <w:rPr>
          <w:rFonts w:ascii="Arial" w:hAnsi="Arial" w:cs="Arial"/>
          <w:b/>
          <w:color w:val="000000"/>
          <w:sz w:val="15"/>
          <w:szCs w:val="15"/>
        </w:rPr>
      </w:pPr>
      <w:r w:rsidRPr="007826A8">
        <w:rPr>
          <w:rFonts w:ascii="Arial" w:hAnsi="Arial" w:cs="Arial"/>
          <w:b/>
          <w:color w:val="000000"/>
          <w:sz w:val="15"/>
          <w:szCs w:val="15"/>
        </w:rPr>
        <w:tab/>
      </w:r>
      <w:r w:rsidRPr="007826A8">
        <w:rPr>
          <w:rFonts w:ascii="Arial" w:hAnsi="Arial" w:cs="Arial"/>
          <w:b/>
          <w:color w:val="000000"/>
          <w:sz w:val="15"/>
          <w:szCs w:val="15"/>
        </w:rPr>
        <w:tab/>
      </w:r>
      <w:r w:rsidRPr="007826A8">
        <w:rPr>
          <w:rFonts w:ascii="Arial" w:hAnsi="Arial" w:cs="Arial"/>
          <w:b/>
          <w:color w:val="000000"/>
          <w:sz w:val="15"/>
          <w:szCs w:val="15"/>
        </w:rPr>
        <w:tab/>
      </w:r>
      <w:r w:rsidRPr="007826A8">
        <w:rPr>
          <w:rFonts w:ascii="Arial" w:hAnsi="Arial" w:cs="Arial"/>
          <w:b/>
          <w:color w:val="000000"/>
          <w:sz w:val="15"/>
          <w:szCs w:val="15"/>
        </w:rPr>
        <w:tab/>
      </w:r>
      <w:r w:rsidRPr="007826A8">
        <w:rPr>
          <w:rFonts w:ascii="Arial" w:hAnsi="Arial" w:cs="Arial"/>
          <w:b/>
          <w:color w:val="000000"/>
          <w:sz w:val="15"/>
          <w:szCs w:val="15"/>
        </w:rPr>
        <w:tab/>
      </w:r>
      <w:r w:rsidRPr="007826A8">
        <w:rPr>
          <w:rFonts w:ascii="Arial" w:hAnsi="Arial" w:cs="Arial"/>
          <w:b/>
          <w:color w:val="000000"/>
          <w:sz w:val="15"/>
          <w:szCs w:val="15"/>
        </w:rPr>
        <w:tab/>
      </w:r>
      <w:r w:rsidRPr="007826A8">
        <w:rPr>
          <w:rFonts w:ascii="Arial" w:hAnsi="Arial" w:cs="Arial"/>
          <w:b/>
          <w:color w:val="000000"/>
          <w:sz w:val="15"/>
          <w:szCs w:val="15"/>
        </w:rPr>
        <w:tab/>
      </w:r>
      <w:r w:rsidRPr="007826A8">
        <w:rPr>
          <w:rFonts w:ascii="Arial" w:hAnsi="Arial" w:cs="Arial"/>
          <w:b/>
          <w:color w:val="000000"/>
          <w:sz w:val="15"/>
          <w:szCs w:val="15"/>
        </w:rPr>
        <w:tab/>
      </w:r>
      <w:r w:rsidR="00BF20C6" w:rsidRPr="007826A8">
        <w:rPr>
          <w:rFonts w:ascii="Arial" w:hAnsi="Arial" w:cs="Arial"/>
          <w:b/>
          <w:color w:val="000000"/>
          <w:sz w:val="15"/>
          <w:szCs w:val="15"/>
        </w:rPr>
        <w:t>Judge, State Court of Spalding County</w:t>
      </w:r>
    </w:p>
    <w:p w14:paraId="28196619" w14:textId="77777777" w:rsidR="003549D1" w:rsidRPr="007826A8" w:rsidRDefault="003549D1" w:rsidP="004609DF">
      <w:pPr>
        <w:rPr>
          <w:rFonts w:ascii="Arial" w:hAnsi="Arial" w:cs="Arial"/>
          <w:b/>
          <w:color w:val="000000"/>
          <w:sz w:val="15"/>
          <w:szCs w:val="15"/>
        </w:rPr>
      </w:pPr>
    </w:p>
    <w:p w14:paraId="2819661A" w14:textId="1B264FCC" w:rsidR="00454B6C" w:rsidRPr="004D38E1" w:rsidRDefault="00454B6C" w:rsidP="007826A8">
      <w:pPr>
        <w:spacing w:after="120" w:line="180" w:lineRule="auto"/>
        <w:jc w:val="both"/>
        <w:rPr>
          <w:rFonts w:ascii="Arial" w:hAnsi="Arial" w:cs="Arial"/>
          <w:color w:val="000000"/>
          <w:sz w:val="17"/>
          <w:szCs w:val="16"/>
        </w:rPr>
      </w:pPr>
      <w:r w:rsidRPr="004D38E1">
        <w:rPr>
          <w:rFonts w:ascii="Arial" w:hAnsi="Arial" w:cs="Arial"/>
          <w:color w:val="000000"/>
          <w:sz w:val="17"/>
          <w:szCs w:val="16"/>
        </w:rPr>
        <w:t>DECLARATION BY DEFENDANT: I have read</w:t>
      </w:r>
      <w:r w:rsidR="000A248E">
        <w:rPr>
          <w:rFonts w:ascii="Arial" w:hAnsi="Arial" w:cs="Arial"/>
          <w:color w:val="000000"/>
          <w:sz w:val="17"/>
          <w:szCs w:val="16"/>
        </w:rPr>
        <w:t>,</w:t>
      </w:r>
      <w:r w:rsidRPr="004D38E1">
        <w:rPr>
          <w:rFonts w:ascii="Arial" w:hAnsi="Arial" w:cs="Arial"/>
          <w:color w:val="000000"/>
          <w:sz w:val="17"/>
          <w:szCs w:val="16"/>
        </w:rPr>
        <w:t xml:space="preserve"> or have had read to me</w:t>
      </w:r>
      <w:r w:rsidR="000A248E">
        <w:rPr>
          <w:rFonts w:ascii="Arial" w:hAnsi="Arial" w:cs="Arial"/>
          <w:color w:val="000000"/>
          <w:sz w:val="17"/>
          <w:szCs w:val="16"/>
        </w:rPr>
        <w:t>,</w:t>
      </w:r>
      <w:r w:rsidRPr="004D38E1">
        <w:rPr>
          <w:rFonts w:ascii="Arial" w:hAnsi="Arial" w:cs="Arial"/>
          <w:color w:val="000000"/>
          <w:sz w:val="17"/>
          <w:szCs w:val="16"/>
        </w:rPr>
        <w:t xml:space="preserve"> </w:t>
      </w:r>
      <w:r w:rsidR="008B0FD5" w:rsidRPr="004D38E1">
        <w:rPr>
          <w:rFonts w:ascii="Arial" w:hAnsi="Arial" w:cs="Arial"/>
          <w:color w:val="000000"/>
          <w:sz w:val="17"/>
          <w:szCs w:val="16"/>
        </w:rPr>
        <w:t xml:space="preserve">the conditions of probation in this Order (including </w:t>
      </w:r>
      <w:r w:rsidRPr="004D38E1">
        <w:rPr>
          <w:rFonts w:ascii="Arial" w:hAnsi="Arial" w:cs="Arial"/>
          <w:color w:val="000000"/>
          <w:sz w:val="17"/>
          <w:szCs w:val="16"/>
        </w:rPr>
        <w:t>the Court’s General</w:t>
      </w:r>
      <w:r w:rsidR="002F6EC3" w:rsidRPr="004D38E1">
        <w:rPr>
          <w:rFonts w:ascii="Arial" w:hAnsi="Arial" w:cs="Arial"/>
          <w:color w:val="000000"/>
          <w:sz w:val="17"/>
          <w:szCs w:val="16"/>
        </w:rPr>
        <w:t xml:space="preserve"> Conditions of Probation on </w:t>
      </w:r>
      <w:r w:rsidR="008B0FD5" w:rsidRPr="004D38E1">
        <w:rPr>
          <w:rFonts w:ascii="Arial" w:hAnsi="Arial" w:cs="Arial"/>
          <w:color w:val="000000"/>
          <w:sz w:val="17"/>
          <w:szCs w:val="16"/>
        </w:rPr>
        <w:t xml:space="preserve">page two). </w:t>
      </w:r>
      <w:r w:rsidRPr="004D38E1">
        <w:rPr>
          <w:rFonts w:ascii="Arial" w:hAnsi="Arial" w:cs="Arial"/>
          <w:color w:val="000000"/>
          <w:sz w:val="17"/>
          <w:szCs w:val="16"/>
        </w:rPr>
        <w:t>  I understand that my probation is an alternative to a jail sentence.  I also understand my probation may be revoked and the balance of my probation served in jail if I fail to abide by the conditions of this sentence.</w:t>
      </w:r>
    </w:p>
    <w:p w14:paraId="2819661B" w14:textId="77777777" w:rsidR="0059476D" w:rsidRDefault="00E70653" w:rsidP="009511C3">
      <w:pPr>
        <w:rPr>
          <w:rFonts w:ascii="Arial" w:hAnsi="Arial" w:cs="Arial"/>
          <w:color w:val="000000"/>
          <w:sz w:val="15"/>
          <w:szCs w:val="15"/>
        </w:rPr>
      </w:pPr>
      <w:r>
        <w:rPr>
          <w:rFonts w:ascii="Arial" w:hAnsi="Arial" w:cs="Arial"/>
          <w:color w:val="000000"/>
          <w:sz w:val="15"/>
          <w:szCs w:val="15"/>
        </w:rPr>
        <w:t>____________</w:t>
      </w:r>
      <w:r w:rsidR="0059476D">
        <w:rPr>
          <w:rFonts w:ascii="Arial" w:hAnsi="Arial" w:cs="Arial"/>
          <w:color w:val="000000"/>
          <w:sz w:val="15"/>
          <w:szCs w:val="15"/>
        </w:rPr>
        <w:t>______</w:t>
      </w:r>
      <w:r>
        <w:rPr>
          <w:rFonts w:ascii="Arial" w:hAnsi="Arial" w:cs="Arial"/>
          <w:color w:val="000000"/>
          <w:sz w:val="15"/>
          <w:szCs w:val="15"/>
        </w:rPr>
        <w:t>_</w:t>
      </w:r>
      <w:r>
        <w:rPr>
          <w:rFonts w:ascii="Arial" w:hAnsi="Arial" w:cs="Arial"/>
          <w:color w:val="000000"/>
          <w:sz w:val="15"/>
          <w:szCs w:val="15"/>
        </w:rPr>
        <w:tab/>
      </w:r>
      <w:r>
        <w:rPr>
          <w:rFonts w:ascii="Arial" w:hAnsi="Arial" w:cs="Arial"/>
          <w:color w:val="000000"/>
          <w:sz w:val="15"/>
          <w:szCs w:val="15"/>
        </w:rPr>
        <w:tab/>
        <w:t>______________________________________</w:t>
      </w:r>
      <w:r>
        <w:rPr>
          <w:rFonts w:ascii="Arial" w:hAnsi="Arial" w:cs="Arial"/>
          <w:color w:val="000000"/>
          <w:sz w:val="15"/>
          <w:szCs w:val="15"/>
        </w:rPr>
        <w:tab/>
        <w:t>_____________________________________</w:t>
      </w:r>
      <w:r w:rsidR="00E92442">
        <w:rPr>
          <w:rFonts w:ascii="Arial" w:hAnsi="Arial" w:cs="Arial"/>
          <w:color w:val="000000"/>
          <w:sz w:val="15"/>
          <w:szCs w:val="15"/>
        </w:rPr>
        <w:t>_______</w:t>
      </w:r>
      <w:r>
        <w:rPr>
          <w:rFonts w:ascii="Arial" w:hAnsi="Arial" w:cs="Arial"/>
          <w:color w:val="000000"/>
          <w:sz w:val="15"/>
          <w:szCs w:val="15"/>
        </w:rPr>
        <w:t>_____________</w:t>
      </w:r>
    </w:p>
    <w:p w14:paraId="2819661C" w14:textId="7E9E3C95" w:rsidR="00E671D8" w:rsidRDefault="00E70653" w:rsidP="009511C3">
      <w:pPr>
        <w:rPr>
          <w:rFonts w:ascii="Arial" w:hAnsi="Arial" w:cs="Arial"/>
          <w:b/>
          <w:color w:val="000000"/>
          <w:sz w:val="15"/>
          <w:szCs w:val="15"/>
        </w:rPr>
      </w:pPr>
      <w:r>
        <w:rPr>
          <w:rFonts w:ascii="Arial" w:hAnsi="Arial" w:cs="Arial"/>
          <w:b/>
          <w:bCs/>
          <w:color w:val="000000"/>
          <w:sz w:val="15"/>
          <w:szCs w:val="15"/>
        </w:rPr>
        <w:t>DATE</w:t>
      </w:r>
      <w:r>
        <w:rPr>
          <w:rFonts w:ascii="Arial" w:hAnsi="Arial" w:cs="Arial"/>
          <w:b/>
          <w:bCs/>
          <w:color w:val="000000"/>
          <w:sz w:val="15"/>
          <w:szCs w:val="15"/>
        </w:rPr>
        <w:tab/>
      </w:r>
      <w:r>
        <w:rPr>
          <w:rFonts w:ascii="Arial" w:hAnsi="Arial" w:cs="Arial"/>
          <w:color w:val="000000"/>
          <w:sz w:val="15"/>
          <w:szCs w:val="15"/>
        </w:rPr>
        <w:tab/>
      </w:r>
      <w:r>
        <w:rPr>
          <w:rFonts w:ascii="Arial" w:hAnsi="Arial" w:cs="Arial"/>
          <w:color w:val="000000"/>
          <w:sz w:val="15"/>
          <w:szCs w:val="15"/>
        </w:rPr>
        <w:tab/>
      </w:r>
      <w:r w:rsidR="0059476D">
        <w:rPr>
          <w:rFonts w:ascii="Arial" w:hAnsi="Arial" w:cs="Arial"/>
          <w:color w:val="000000"/>
          <w:sz w:val="15"/>
          <w:szCs w:val="15"/>
        </w:rPr>
        <w:tab/>
      </w:r>
      <w:r>
        <w:rPr>
          <w:rFonts w:ascii="Arial" w:hAnsi="Arial" w:cs="Arial"/>
          <w:b/>
          <w:bCs/>
          <w:color w:val="000000"/>
          <w:sz w:val="15"/>
          <w:szCs w:val="15"/>
        </w:rPr>
        <w:t>DEFENDANT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b/>
          <w:bCs/>
          <w:color w:val="000000"/>
          <w:sz w:val="15"/>
          <w:szCs w:val="15"/>
        </w:rPr>
        <w:t>PROBATION/COURT SERVICES OFFICE</w:t>
      </w:r>
      <w:r w:rsidR="00454B6C">
        <w:rPr>
          <w:rFonts w:ascii="Arial" w:hAnsi="Arial" w:cs="Arial"/>
          <w:b/>
          <w:bCs/>
          <w:color w:val="000000"/>
          <w:sz w:val="15"/>
          <w:szCs w:val="15"/>
        </w:rPr>
        <w:t xml:space="preserve">R                     </w:t>
      </w:r>
    </w:p>
    <w:p w14:paraId="2819661D" w14:textId="77777777" w:rsidR="00F34AC3" w:rsidRDefault="00F34AC3" w:rsidP="009511C3">
      <w:pPr>
        <w:rPr>
          <w:rFonts w:ascii="Arial" w:hAnsi="Arial" w:cs="Arial"/>
          <w:b/>
          <w:color w:val="000000"/>
          <w:sz w:val="15"/>
          <w:szCs w:val="15"/>
        </w:rPr>
      </w:pPr>
    </w:p>
    <w:p w14:paraId="2819661E" w14:textId="77777777" w:rsidR="005E5745" w:rsidRDefault="005E5745" w:rsidP="009511C3">
      <w:pPr>
        <w:rPr>
          <w:rFonts w:ascii="Arial" w:hAnsi="Arial" w:cs="Arial"/>
          <w:b/>
          <w:color w:val="000000"/>
          <w:sz w:val="15"/>
          <w:szCs w:val="15"/>
        </w:rPr>
      </w:pPr>
    </w:p>
    <w:p w14:paraId="2819661F" w14:textId="77777777" w:rsidR="005E5745" w:rsidRPr="00696297" w:rsidRDefault="005E5745" w:rsidP="009511C3">
      <w:pPr>
        <w:rPr>
          <w:rFonts w:ascii="Arial" w:hAnsi="Arial" w:cs="Arial"/>
          <w:b/>
          <w:color w:val="000000"/>
          <w:sz w:val="15"/>
          <w:szCs w:val="15"/>
        </w:rPr>
      </w:pPr>
    </w:p>
    <w:p w14:paraId="28196620" w14:textId="77777777" w:rsidR="00D43378" w:rsidRDefault="00D43378" w:rsidP="00F34AC3">
      <w:pPr>
        <w:jc w:val="center"/>
        <w:rPr>
          <w:rFonts w:ascii="Arial" w:hAnsi="Arial"/>
          <w:b/>
          <w:szCs w:val="22"/>
        </w:rPr>
      </w:pPr>
    </w:p>
    <w:p w14:paraId="28196621" w14:textId="77777777" w:rsidR="00F34AC3" w:rsidRPr="00696297" w:rsidRDefault="00F34AC3" w:rsidP="00F34AC3">
      <w:pPr>
        <w:jc w:val="center"/>
        <w:rPr>
          <w:rFonts w:ascii="Arial" w:hAnsi="Arial"/>
          <w:b/>
          <w:szCs w:val="22"/>
        </w:rPr>
      </w:pPr>
      <w:r w:rsidRPr="00696297">
        <w:rPr>
          <w:rFonts w:ascii="Arial" w:hAnsi="Arial"/>
          <w:b/>
          <w:szCs w:val="22"/>
        </w:rPr>
        <w:t xml:space="preserve"> THE STATE COURT OF SPALDING COUNTY</w:t>
      </w:r>
    </w:p>
    <w:p w14:paraId="28196622" w14:textId="77777777" w:rsidR="00F34AC3" w:rsidRPr="00696297" w:rsidRDefault="00F34AC3" w:rsidP="00F34AC3">
      <w:pPr>
        <w:jc w:val="center"/>
        <w:rPr>
          <w:rFonts w:ascii="Arial" w:hAnsi="Arial"/>
          <w:b/>
          <w:szCs w:val="22"/>
        </w:rPr>
      </w:pPr>
      <w:r w:rsidRPr="00696297">
        <w:rPr>
          <w:rFonts w:ascii="Arial" w:hAnsi="Arial"/>
          <w:b/>
          <w:szCs w:val="22"/>
        </w:rPr>
        <w:t>STATE OF GEORGIA</w:t>
      </w:r>
    </w:p>
    <w:p w14:paraId="28196623" w14:textId="77777777" w:rsidR="00F34AC3" w:rsidRPr="00696297" w:rsidRDefault="00F34AC3" w:rsidP="00F34AC3">
      <w:pPr>
        <w:rPr>
          <w:rFonts w:ascii="Arial" w:hAnsi="Arial"/>
          <w:b/>
          <w:szCs w:val="19"/>
        </w:rPr>
      </w:pPr>
    </w:p>
    <w:p w14:paraId="28196624" w14:textId="77777777" w:rsidR="00F34AC3" w:rsidRPr="00696297" w:rsidRDefault="00F34AC3" w:rsidP="00F34AC3">
      <w:pPr>
        <w:rPr>
          <w:rFonts w:ascii="Arial" w:hAnsi="Arial"/>
          <w:b/>
          <w:szCs w:val="19"/>
        </w:rPr>
      </w:pPr>
      <w:r w:rsidRPr="00696297">
        <w:rPr>
          <w:rFonts w:ascii="Arial" w:hAnsi="Arial"/>
          <w:b/>
          <w:szCs w:val="19"/>
        </w:rPr>
        <w:t>IN RE:  General Conditions of Probation</w:t>
      </w:r>
    </w:p>
    <w:p w14:paraId="28196625" w14:textId="77777777" w:rsidR="00F34AC3" w:rsidRPr="00696297" w:rsidRDefault="00F34AC3" w:rsidP="00F34AC3">
      <w:pPr>
        <w:rPr>
          <w:rFonts w:ascii="Arial" w:hAnsi="Arial"/>
          <w:b/>
          <w:szCs w:val="19"/>
        </w:rPr>
      </w:pPr>
    </w:p>
    <w:p w14:paraId="28196626" w14:textId="77777777" w:rsidR="00F34AC3" w:rsidRDefault="00F34AC3" w:rsidP="00F34AC3">
      <w:pPr>
        <w:jc w:val="center"/>
        <w:rPr>
          <w:rFonts w:ascii="Arial" w:hAnsi="Arial"/>
          <w:b/>
          <w:szCs w:val="19"/>
          <w:u w:val="single"/>
        </w:rPr>
      </w:pPr>
      <w:r w:rsidRPr="00696297">
        <w:rPr>
          <w:rFonts w:ascii="Arial" w:hAnsi="Arial"/>
          <w:b/>
          <w:szCs w:val="19"/>
          <w:u w:val="single"/>
        </w:rPr>
        <w:t>ORDER</w:t>
      </w:r>
      <w:r w:rsidR="006D5B0F" w:rsidRPr="00696297">
        <w:rPr>
          <w:rFonts w:ascii="Arial" w:hAnsi="Arial"/>
          <w:b/>
          <w:szCs w:val="19"/>
          <w:u w:val="single"/>
        </w:rPr>
        <w:t xml:space="preserve"> CONTINUED FROM REVERSE SIDE OF THIS PAGE</w:t>
      </w:r>
    </w:p>
    <w:p w14:paraId="28196627" w14:textId="77777777" w:rsidR="00924F66" w:rsidRPr="00696297" w:rsidRDefault="00924F66" w:rsidP="00F34AC3">
      <w:pPr>
        <w:jc w:val="center"/>
        <w:rPr>
          <w:rFonts w:ascii="Arial" w:hAnsi="Arial"/>
          <w:b/>
          <w:szCs w:val="19"/>
          <w:u w:val="single"/>
        </w:rPr>
      </w:pPr>
    </w:p>
    <w:p w14:paraId="28196628" w14:textId="26F450DB" w:rsidR="00F34AC3" w:rsidRDefault="00F34AC3" w:rsidP="00696297">
      <w:pPr>
        <w:pStyle w:val="ListParagraph"/>
        <w:numPr>
          <w:ilvl w:val="0"/>
          <w:numId w:val="1"/>
        </w:numPr>
        <w:rPr>
          <w:rFonts w:ascii="Arial" w:hAnsi="Arial"/>
          <w:b/>
          <w:szCs w:val="19"/>
        </w:rPr>
      </w:pPr>
      <w:r w:rsidRPr="00696297">
        <w:rPr>
          <w:rFonts w:ascii="Arial" w:hAnsi="Arial"/>
          <w:b/>
          <w:szCs w:val="19"/>
        </w:rPr>
        <w:t xml:space="preserve">The following </w:t>
      </w:r>
      <w:r w:rsidR="00286DBD" w:rsidRPr="00696297">
        <w:rPr>
          <w:rFonts w:ascii="Arial" w:hAnsi="Arial"/>
          <w:b/>
          <w:szCs w:val="19"/>
        </w:rPr>
        <w:t xml:space="preserve">GENERAL CONDITIONS </w:t>
      </w:r>
      <w:r w:rsidRPr="00696297">
        <w:rPr>
          <w:rFonts w:ascii="Arial" w:hAnsi="Arial"/>
          <w:b/>
          <w:szCs w:val="19"/>
        </w:rPr>
        <w:t>of probation shall apply in each sentence on each case in which the Court places a Defendant on probation:</w:t>
      </w:r>
    </w:p>
    <w:p w14:paraId="28196629" w14:textId="77777777"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do not violate the criminal laws of any government unit;</w:t>
      </w:r>
    </w:p>
    <w:p w14:paraId="2819662A" w14:textId="77777777"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avoid injurious and vicious habits – including alcohol intoxication and use of narcotics and other dangerous drugs unless lawfully prescribed;</w:t>
      </w:r>
    </w:p>
    <w:p w14:paraId="2819662B" w14:textId="77777777"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avoid persons or places of disreputable or harmful character;</w:t>
      </w:r>
    </w:p>
    <w:p w14:paraId="2819662C" w14:textId="77777777"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report to the probation supervisor as directed and permit such supervisor to visit Defendant at home or elsewhere;</w:t>
      </w:r>
    </w:p>
    <w:p w14:paraId="2819662D" w14:textId="27D01210"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work faithfully at suitable employment</w:t>
      </w:r>
      <w:r w:rsidR="000A248E">
        <w:rPr>
          <w:rFonts w:ascii="Arial" w:hAnsi="Arial"/>
          <w:b/>
          <w:szCs w:val="19"/>
        </w:rPr>
        <w:t>,</w:t>
      </w:r>
      <w:r w:rsidRPr="00696297">
        <w:rPr>
          <w:rFonts w:ascii="Arial" w:hAnsi="Arial"/>
          <w:b/>
          <w:szCs w:val="19"/>
        </w:rPr>
        <w:t xml:space="preserve"> insofar as may be possible;</w:t>
      </w:r>
    </w:p>
    <w:p w14:paraId="2819662E" w14:textId="7451B831"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do not change place of abode, move outside the jurisdiction of the Court</w:t>
      </w:r>
      <w:r w:rsidR="000A248E">
        <w:rPr>
          <w:rFonts w:ascii="Arial" w:hAnsi="Arial"/>
          <w:b/>
          <w:szCs w:val="19"/>
        </w:rPr>
        <w:t>,</w:t>
      </w:r>
      <w:r w:rsidRPr="00696297">
        <w:rPr>
          <w:rFonts w:ascii="Arial" w:hAnsi="Arial"/>
          <w:b/>
          <w:szCs w:val="19"/>
        </w:rPr>
        <w:t xml:space="preserve"> or leave the state for any </w:t>
      </w:r>
      <w:proofErr w:type="gramStart"/>
      <w:r w:rsidRPr="00696297">
        <w:rPr>
          <w:rFonts w:ascii="Arial" w:hAnsi="Arial"/>
          <w:b/>
          <w:szCs w:val="19"/>
        </w:rPr>
        <w:t>period of time</w:t>
      </w:r>
      <w:proofErr w:type="gramEnd"/>
      <w:r w:rsidRPr="00696297">
        <w:rPr>
          <w:rFonts w:ascii="Arial" w:hAnsi="Arial"/>
          <w:b/>
          <w:szCs w:val="19"/>
        </w:rPr>
        <w:t xml:space="preserve"> without prior permission of the probation supervisor;</w:t>
      </w:r>
    </w:p>
    <w:p w14:paraId="2819662F" w14:textId="77777777"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support Defendant’s legal dependent(s) to the best of Defendant’s ability; and,</w:t>
      </w:r>
    </w:p>
    <w:p w14:paraId="28196630" w14:textId="77777777" w:rsidR="00F34AC3" w:rsidRDefault="00F34AC3" w:rsidP="00286DBD">
      <w:pPr>
        <w:pStyle w:val="ListParagraph"/>
        <w:numPr>
          <w:ilvl w:val="1"/>
          <w:numId w:val="1"/>
        </w:numPr>
        <w:ind w:left="720"/>
        <w:rPr>
          <w:rFonts w:ascii="Arial" w:hAnsi="Arial"/>
          <w:b/>
          <w:szCs w:val="19"/>
        </w:rPr>
      </w:pPr>
      <w:r w:rsidRPr="00696297">
        <w:rPr>
          <w:rFonts w:ascii="Arial" w:hAnsi="Arial"/>
          <w:b/>
          <w:szCs w:val="19"/>
        </w:rPr>
        <w:t>if permitted to move or travel to another state, agree to waive extradition from any jurisdiction where he/she may be found and not contest any effort by any jurisdiction to return him/her to this state.</w:t>
      </w:r>
    </w:p>
    <w:p w14:paraId="28196631" w14:textId="77777777" w:rsidR="00696297" w:rsidRDefault="00696297" w:rsidP="00696297">
      <w:pPr>
        <w:pStyle w:val="ListParagraph"/>
        <w:ind w:left="1080"/>
        <w:rPr>
          <w:rFonts w:ascii="Arial" w:hAnsi="Arial"/>
          <w:b/>
          <w:szCs w:val="19"/>
        </w:rPr>
      </w:pPr>
    </w:p>
    <w:p w14:paraId="28196632" w14:textId="646ECB8B" w:rsidR="00F34AC3" w:rsidRDefault="00F34AC3" w:rsidP="0050399D">
      <w:pPr>
        <w:pStyle w:val="ListParagraph"/>
        <w:numPr>
          <w:ilvl w:val="0"/>
          <w:numId w:val="1"/>
        </w:numPr>
        <w:rPr>
          <w:rFonts w:ascii="Arial" w:hAnsi="Arial"/>
          <w:b/>
          <w:szCs w:val="19"/>
        </w:rPr>
      </w:pPr>
      <w:r w:rsidRPr="00696297">
        <w:rPr>
          <w:rFonts w:ascii="Arial" w:hAnsi="Arial"/>
          <w:b/>
          <w:szCs w:val="19"/>
        </w:rPr>
        <w:t>The Defendant shall pay any fine, restitution, costs, probation supervision fees, or any other sum of money lawfully imposed by this Court</w:t>
      </w:r>
      <w:r w:rsidR="000A248E">
        <w:rPr>
          <w:rFonts w:ascii="Arial" w:hAnsi="Arial"/>
          <w:b/>
          <w:szCs w:val="19"/>
        </w:rPr>
        <w:t>,</w:t>
      </w:r>
      <w:r w:rsidRPr="00696297">
        <w:rPr>
          <w:rFonts w:ascii="Arial" w:hAnsi="Arial"/>
          <w:b/>
          <w:szCs w:val="19"/>
        </w:rPr>
        <w:t xml:space="preserve"> or by law</w:t>
      </w:r>
      <w:r w:rsidR="000A248E">
        <w:rPr>
          <w:rFonts w:ascii="Arial" w:hAnsi="Arial"/>
          <w:b/>
          <w:szCs w:val="19"/>
        </w:rPr>
        <w:t>,</w:t>
      </w:r>
      <w:r w:rsidRPr="00696297">
        <w:rPr>
          <w:rFonts w:ascii="Arial" w:hAnsi="Arial"/>
          <w:b/>
          <w:szCs w:val="19"/>
        </w:rPr>
        <w:t xml:space="preserve"> as and when instructed by his/her probation supervising </w:t>
      </w:r>
      <w:proofErr w:type="gramStart"/>
      <w:r w:rsidRPr="00696297">
        <w:rPr>
          <w:rFonts w:ascii="Arial" w:hAnsi="Arial"/>
          <w:b/>
          <w:szCs w:val="19"/>
        </w:rPr>
        <w:t>officer, and</w:t>
      </w:r>
      <w:proofErr w:type="gramEnd"/>
      <w:r w:rsidRPr="00696297">
        <w:rPr>
          <w:rFonts w:ascii="Arial" w:hAnsi="Arial"/>
          <w:b/>
          <w:szCs w:val="19"/>
        </w:rPr>
        <w:t xml:space="preserve"> shall pay for </w:t>
      </w:r>
      <w:r w:rsidR="0050399D" w:rsidRPr="00696297">
        <w:rPr>
          <w:rFonts w:ascii="Arial" w:hAnsi="Arial"/>
          <w:b/>
          <w:szCs w:val="19"/>
        </w:rPr>
        <w:t xml:space="preserve">any counseling and/or treatment </w:t>
      </w:r>
      <w:r w:rsidRPr="00696297">
        <w:rPr>
          <w:rFonts w:ascii="Arial" w:hAnsi="Arial"/>
          <w:b/>
          <w:szCs w:val="19"/>
        </w:rPr>
        <w:t>ordered by the Court.</w:t>
      </w:r>
      <w:r w:rsidR="00C24EE0">
        <w:rPr>
          <w:rFonts w:ascii="Arial" w:hAnsi="Arial"/>
          <w:b/>
          <w:szCs w:val="19"/>
        </w:rPr>
        <w:t xml:space="preserve"> </w:t>
      </w:r>
      <w:r w:rsidR="00C24EE0" w:rsidRPr="00D43378">
        <w:rPr>
          <w:rFonts w:ascii="Arial" w:hAnsi="Arial"/>
          <w:b/>
          <w:szCs w:val="19"/>
        </w:rPr>
        <w:t xml:space="preserve">All Fines, Court Costs, BW/FTA Fee, Contempt (but no other monies) may be paid via community service in lieu of cash, credited at the rate of $10 per hour worked at a location approved by the Court.  </w:t>
      </w:r>
    </w:p>
    <w:p w14:paraId="28196633" w14:textId="77777777" w:rsidR="00696297" w:rsidRDefault="00696297" w:rsidP="00696297">
      <w:pPr>
        <w:pStyle w:val="ListParagraph"/>
        <w:ind w:left="360"/>
        <w:rPr>
          <w:rFonts w:ascii="Arial" w:hAnsi="Arial"/>
          <w:b/>
          <w:szCs w:val="19"/>
        </w:rPr>
      </w:pPr>
    </w:p>
    <w:p w14:paraId="28196634" w14:textId="77777777" w:rsidR="00F34AC3" w:rsidRDefault="00F34AC3" w:rsidP="0050399D">
      <w:pPr>
        <w:pStyle w:val="ListParagraph"/>
        <w:numPr>
          <w:ilvl w:val="0"/>
          <w:numId w:val="1"/>
        </w:numPr>
        <w:rPr>
          <w:rFonts w:ascii="Arial" w:hAnsi="Arial"/>
          <w:b/>
          <w:szCs w:val="19"/>
        </w:rPr>
      </w:pPr>
      <w:r w:rsidRPr="00696297">
        <w:rPr>
          <w:rFonts w:ascii="Arial" w:hAnsi="Arial"/>
          <w:b/>
          <w:szCs w:val="19"/>
        </w:rPr>
        <w:t xml:space="preserve">The Defendant shall not violate the rules of the Spalding County Detention Center while </w:t>
      </w:r>
      <w:r w:rsidR="0050399D" w:rsidRPr="00696297">
        <w:rPr>
          <w:rFonts w:ascii="Arial" w:hAnsi="Arial"/>
          <w:b/>
          <w:szCs w:val="19"/>
        </w:rPr>
        <w:t xml:space="preserve">incarcerated therein or </w:t>
      </w:r>
      <w:r w:rsidRPr="00696297">
        <w:rPr>
          <w:rFonts w:ascii="Arial" w:hAnsi="Arial"/>
          <w:b/>
          <w:szCs w:val="19"/>
        </w:rPr>
        <w:t>under the jurisdiction thereof.</w:t>
      </w:r>
    </w:p>
    <w:p w14:paraId="28196635" w14:textId="77777777" w:rsidR="00696297" w:rsidRPr="00696297" w:rsidRDefault="00696297" w:rsidP="00696297">
      <w:pPr>
        <w:pStyle w:val="ListParagraph"/>
        <w:rPr>
          <w:rFonts w:ascii="Arial" w:hAnsi="Arial"/>
          <w:b/>
          <w:szCs w:val="19"/>
        </w:rPr>
      </w:pPr>
    </w:p>
    <w:p w14:paraId="28196636" w14:textId="77777777" w:rsidR="00696297" w:rsidRDefault="00F34AC3" w:rsidP="00662C01">
      <w:pPr>
        <w:pStyle w:val="ListParagraph"/>
        <w:numPr>
          <w:ilvl w:val="0"/>
          <w:numId w:val="1"/>
        </w:numPr>
        <w:rPr>
          <w:rFonts w:ascii="Arial" w:hAnsi="Arial"/>
          <w:b/>
          <w:szCs w:val="19"/>
        </w:rPr>
      </w:pPr>
      <w:r w:rsidRPr="00D43378">
        <w:rPr>
          <w:rFonts w:ascii="Arial" w:hAnsi="Arial"/>
          <w:b/>
          <w:szCs w:val="19"/>
        </w:rPr>
        <w:t>The probation supervision officer shall advise the Defendant that the Court may, at any time, revoke or modify any conditions of the</w:t>
      </w:r>
      <w:r w:rsidR="0050399D" w:rsidRPr="00D43378">
        <w:rPr>
          <w:rFonts w:ascii="Arial" w:hAnsi="Arial"/>
          <w:b/>
          <w:szCs w:val="19"/>
        </w:rPr>
        <w:t xml:space="preserve"> </w:t>
      </w:r>
      <w:r w:rsidRPr="00D43378">
        <w:rPr>
          <w:rFonts w:ascii="Arial" w:hAnsi="Arial"/>
          <w:b/>
          <w:szCs w:val="19"/>
        </w:rPr>
        <w:t>probation and/or discharge the Defendant from probation.  The probationer shall be subject to arrest for violation of any conditions of probation ordered by the Court.  If such probation is revoked, the Court may order the execution of the sentence which was originally</w:t>
      </w:r>
      <w:r w:rsidR="0050399D" w:rsidRPr="00D43378">
        <w:rPr>
          <w:rFonts w:ascii="Arial" w:hAnsi="Arial"/>
          <w:b/>
          <w:szCs w:val="19"/>
        </w:rPr>
        <w:t xml:space="preserve"> </w:t>
      </w:r>
      <w:r w:rsidRPr="00D43378">
        <w:rPr>
          <w:rFonts w:ascii="Arial" w:hAnsi="Arial"/>
          <w:b/>
          <w:szCs w:val="19"/>
        </w:rPr>
        <w:t>imposed or any portion thereof, in the manner provided by law, after deducting therefrom the amount of time Defe</w:t>
      </w:r>
      <w:r w:rsidR="00D43378" w:rsidRPr="00D43378">
        <w:rPr>
          <w:rFonts w:ascii="Arial" w:hAnsi="Arial"/>
          <w:b/>
          <w:szCs w:val="19"/>
        </w:rPr>
        <w:t xml:space="preserve">ndant has served on probation. </w:t>
      </w:r>
    </w:p>
    <w:p w14:paraId="28196637" w14:textId="77777777" w:rsidR="00D43378" w:rsidRPr="00D43378" w:rsidRDefault="00D43378" w:rsidP="00D43378">
      <w:pPr>
        <w:pStyle w:val="ListParagraph"/>
        <w:rPr>
          <w:rFonts w:ascii="Arial" w:hAnsi="Arial"/>
          <w:b/>
          <w:szCs w:val="19"/>
        </w:rPr>
      </w:pPr>
    </w:p>
    <w:p w14:paraId="28196638" w14:textId="3222F84C" w:rsidR="00696297" w:rsidRPr="00D43378" w:rsidRDefault="00D43378" w:rsidP="00D43378">
      <w:pPr>
        <w:pStyle w:val="ListParagraph"/>
        <w:numPr>
          <w:ilvl w:val="0"/>
          <w:numId w:val="1"/>
        </w:numPr>
        <w:rPr>
          <w:rFonts w:ascii="Arial" w:hAnsi="Arial"/>
          <w:b/>
          <w:szCs w:val="19"/>
        </w:rPr>
      </w:pPr>
      <w:r w:rsidRPr="00D43378">
        <w:rPr>
          <w:rFonts w:ascii="Arial" w:hAnsi="Arial"/>
          <w:b/>
          <w:szCs w:val="19"/>
        </w:rPr>
        <w:t>In addition to all other amounts due hereunder, Defendant shall pay supervi</w:t>
      </w:r>
      <w:r w:rsidR="000A248E">
        <w:rPr>
          <w:rFonts w:ascii="Arial" w:hAnsi="Arial"/>
          <w:b/>
          <w:szCs w:val="19"/>
        </w:rPr>
        <w:t>sion fees, drug-</w:t>
      </w:r>
      <w:r w:rsidRPr="00D43378">
        <w:rPr>
          <w:rFonts w:ascii="Arial" w:hAnsi="Arial"/>
          <w:b/>
          <w:szCs w:val="19"/>
        </w:rPr>
        <w:t>testing fees, electronic monitoring fees</w:t>
      </w:r>
      <w:r>
        <w:rPr>
          <w:rFonts w:ascii="Arial" w:hAnsi="Arial"/>
          <w:b/>
          <w:szCs w:val="19"/>
        </w:rPr>
        <w:t xml:space="preserve"> </w:t>
      </w:r>
      <w:r w:rsidRPr="00D43378">
        <w:rPr>
          <w:rFonts w:ascii="Arial" w:hAnsi="Arial"/>
          <w:b/>
          <w:szCs w:val="19"/>
        </w:rPr>
        <w:t xml:space="preserve">and other costs as directed by </w:t>
      </w:r>
      <w:r w:rsidR="000A248E">
        <w:rPr>
          <w:rFonts w:ascii="Arial" w:hAnsi="Arial"/>
          <w:b/>
          <w:szCs w:val="19"/>
        </w:rPr>
        <w:t>P</w:t>
      </w:r>
      <w:r w:rsidRPr="00D43378">
        <w:rPr>
          <w:rFonts w:ascii="Arial" w:hAnsi="Arial"/>
          <w:b/>
          <w:szCs w:val="19"/>
        </w:rPr>
        <w:t>robation, as approved by the Court.</w:t>
      </w:r>
      <w:r>
        <w:rPr>
          <w:rFonts w:ascii="Arial" w:hAnsi="Arial"/>
          <w:b/>
          <w:szCs w:val="19"/>
        </w:rPr>
        <w:t xml:space="preserve"> </w:t>
      </w:r>
      <w:r w:rsidR="00F34AC3" w:rsidRPr="00D43378">
        <w:rPr>
          <w:rFonts w:ascii="Arial" w:hAnsi="Arial"/>
          <w:b/>
          <w:szCs w:val="19"/>
        </w:rPr>
        <w:t xml:space="preserve">All payments are to be paid through the Court’s designated provider of supervision services at a rate to </w:t>
      </w:r>
      <w:r w:rsidRPr="00D43378">
        <w:rPr>
          <w:rFonts w:ascii="Arial" w:hAnsi="Arial"/>
          <w:b/>
          <w:szCs w:val="19"/>
        </w:rPr>
        <w:t xml:space="preserve">be determined by the probation </w:t>
      </w:r>
      <w:r w:rsidR="00F34AC3" w:rsidRPr="00D43378">
        <w:rPr>
          <w:rFonts w:ascii="Arial" w:hAnsi="Arial"/>
          <w:b/>
          <w:szCs w:val="19"/>
        </w:rPr>
        <w:t>supervising officer and beginning at such time as may be designated by the probation supervi</w:t>
      </w:r>
      <w:r w:rsidR="00A302F0">
        <w:rPr>
          <w:rFonts w:ascii="Arial" w:hAnsi="Arial"/>
          <w:b/>
          <w:szCs w:val="19"/>
        </w:rPr>
        <w:t xml:space="preserve">sing officer.  All </w:t>
      </w:r>
      <w:r w:rsidR="00F34AC3" w:rsidRPr="00D43378">
        <w:rPr>
          <w:rFonts w:ascii="Arial" w:hAnsi="Arial"/>
          <w:b/>
          <w:szCs w:val="19"/>
        </w:rPr>
        <w:t>costs of</w:t>
      </w:r>
      <w:r w:rsidR="00F94032" w:rsidRPr="00D43378">
        <w:rPr>
          <w:rFonts w:ascii="Arial" w:hAnsi="Arial"/>
          <w:b/>
          <w:szCs w:val="19"/>
        </w:rPr>
        <w:t xml:space="preserve"> </w:t>
      </w:r>
      <w:r w:rsidR="00F34AC3" w:rsidRPr="00D43378">
        <w:rPr>
          <w:rFonts w:ascii="Arial" w:hAnsi="Arial"/>
          <w:b/>
          <w:szCs w:val="19"/>
        </w:rPr>
        <w:t>extradition or apprehension related to violation of probation by Defendant will be assessed against Defendant.</w:t>
      </w:r>
      <w:r w:rsidRPr="00D43378">
        <w:rPr>
          <w:rFonts w:ascii="Arial" w:hAnsi="Arial"/>
          <w:b/>
          <w:szCs w:val="19"/>
        </w:rPr>
        <w:t xml:space="preserve"> </w:t>
      </w:r>
    </w:p>
    <w:p w14:paraId="28196639" w14:textId="77777777" w:rsidR="00D43378" w:rsidRPr="00D43378" w:rsidRDefault="00D43378" w:rsidP="00D43378">
      <w:pPr>
        <w:pStyle w:val="ListParagraph"/>
        <w:rPr>
          <w:rFonts w:ascii="Arial" w:hAnsi="Arial"/>
          <w:b/>
          <w:szCs w:val="19"/>
        </w:rPr>
      </w:pPr>
    </w:p>
    <w:p w14:paraId="2819663A" w14:textId="20028973" w:rsidR="00F34AC3" w:rsidRDefault="00696297" w:rsidP="0050399D">
      <w:pPr>
        <w:pStyle w:val="ListParagraph"/>
        <w:numPr>
          <w:ilvl w:val="0"/>
          <w:numId w:val="1"/>
        </w:numPr>
        <w:rPr>
          <w:rFonts w:ascii="Arial" w:hAnsi="Arial"/>
          <w:b/>
          <w:szCs w:val="19"/>
        </w:rPr>
      </w:pPr>
      <w:r>
        <w:rPr>
          <w:rFonts w:ascii="Arial" w:hAnsi="Arial"/>
          <w:b/>
          <w:szCs w:val="19"/>
        </w:rPr>
        <w:t>T</w:t>
      </w:r>
      <w:r w:rsidR="00F34AC3" w:rsidRPr="00696297">
        <w:rPr>
          <w:rFonts w:ascii="Arial" w:hAnsi="Arial"/>
          <w:b/>
          <w:szCs w:val="19"/>
        </w:rPr>
        <w:t>he above and foregoing general conditions of probation shall remain in effect with respect to each case, u</w:t>
      </w:r>
      <w:r w:rsidR="000A248E">
        <w:rPr>
          <w:rFonts w:ascii="Arial" w:hAnsi="Arial"/>
          <w:b/>
          <w:szCs w:val="19"/>
        </w:rPr>
        <w:t xml:space="preserve">ntil </w:t>
      </w:r>
      <w:r w:rsidR="005860E5">
        <w:rPr>
          <w:rFonts w:ascii="Arial" w:hAnsi="Arial"/>
          <w:b/>
          <w:szCs w:val="19"/>
        </w:rPr>
        <w:t xml:space="preserve">further Order of this </w:t>
      </w:r>
      <w:r w:rsidR="00F34AC3" w:rsidRPr="00696297">
        <w:rPr>
          <w:rFonts w:ascii="Arial" w:hAnsi="Arial"/>
          <w:b/>
          <w:szCs w:val="19"/>
        </w:rPr>
        <w:t>Court.  These general conditions of probation shall be in addition to, and not in lieu of, any other conditions of probation which the Court may impose in Defendant’s sentence for each case.</w:t>
      </w:r>
    </w:p>
    <w:p w14:paraId="2819663B" w14:textId="77777777" w:rsidR="00696297" w:rsidRPr="00696297" w:rsidRDefault="00696297" w:rsidP="00696297">
      <w:pPr>
        <w:pStyle w:val="ListParagraph"/>
        <w:rPr>
          <w:rFonts w:ascii="Arial" w:hAnsi="Arial"/>
          <w:b/>
          <w:szCs w:val="19"/>
        </w:rPr>
      </w:pPr>
    </w:p>
    <w:p w14:paraId="2819663C" w14:textId="541A3CE8" w:rsidR="00F34AC3" w:rsidRPr="00696297" w:rsidRDefault="00F34AC3" w:rsidP="0050399D">
      <w:pPr>
        <w:pStyle w:val="ListParagraph"/>
        <w:numPr>
          <w:ilvl w:val="0"/>
          <w:numId w:val="1"/>
        </w:numPr>
        <w:rPr>
          <w:rFonts w:ascii="Arial" w:hAnsi="Arial"/>
          <w:b/>
          <w:szCs w:val="19"/>
        </w:rPr>
      </w:pPr>
      <w:r w:rsidRPr="00696297">
        <w:rPr>
          <w:rFonts w:ascii="Arial" w:hAnsi="Arial"/>
          <w:b/>
          <w:szCs w:val="19"/>
          <w:lang w:val="en-CA"/>
        </w:rPr>
        <w:fldChar w:fldCharType="begin"/>
      </w:r>
      <w:r w:rsidRPr="00696297">
        <w:rPr>
          <w:rFonts w:ascii="Arial" w:hAnsi="Arial"/>
          <w:b/>
          <w:szCs w:val="19"/>
          <w:lang w:val="en-CA"/>
        </w:rPr>
        <w:instrText xml:space="preserve"> SEQ CHAPTER \h \r 1</w:instrText>
      </w:r>
      <w:r w:rsidRPr="00696297">
        <w:rPr>
          <w:rFonts w:ascii="Arial" w:hAnsi="Arial"/>
          <w:b/>
          <w:szCs w:val="19"/>
          <w:lang w:val="en-CA"/>
        </w:rPr>
        <w:fldChar w:fldCharType="end"/>
      </w:r>
      <w:r w:rsidRPr="00696297">
        <w:rPr>
          <w:rFonts w:ascii="Arial" w:hAnsi="Arial"/>
          <w:b/>
          <w:color w:val="000000"/>
          <w:szCs w:val="19"/>
        </w:rPr>
        <w:t xml:space="preserve">Each </w:t>
      </w:r>
      <w:r w:rsidR="00816E65" w:rsidRPr="00696297">
        <w:rPr>
          <w:rFonts w:ascii="Arial" w:hAnsi="Arial"/>
          <w:b/>
          <w:color w:val="000000"/>
          <w:szCs w:val="19"/>
        </w:rPr>
        <w:t xml:space="preserve">SPECIAL CONDITION </w:t>
      </w:r>
      <w:r w:rsidRPr="00696297">
        <w:rPr>
          <w:rFonts w:ascii="Arial" w:hAnsi="Arial"/>
          <w:b/>
          <w:color w:val="000000"/>
          <w:szCs w:val="19"/>
        </w:rPr>
        <w:t>of probation imposed on the face of this sentence is imposed as to all counts upon which Defendant is</w:t>
      </w:r>
      <w:r w:rsidR="0050399D" w:rsidRPr="00696297">
        <w:rPr>
          <w:rFonts w:ascii="Arial" w:hAnsi="Arial"/>
          <w:b/>
          <w:color w:val="000000"/>
          <w:szCs w:val="19"/>
        </w:rPr>
        <w:t xml:space="preserve"> </w:t>
      </w:r>
      <w:r w:rsidRPr="00696297">
        <w:rPr>
          <w:rFonts w:ascii="Arial" w:hAnsi="Arial"/>
          <w:b/>
          <w:color w:val="000000"/>
          <w:szCs w:val="19"/>
        </w:rPr>
        <w:t>sentenced.</w:t>
      </w:r>
      <w:r w:rsidR="008F0A01">
        <w:rPr>
          <w:rFonts w:ascii="Arial" w:hAnsi="Arial"/>
          <w:b/>
          <w:color w:val="000000"/>
          <w:szCs w:val="19"/>
        </w:rPr>
        <w:t xml:space="preserve"> Failure to </w:t>
      </w:r>
      <w:r w:rsidR="001F2B18">
        <w:rPr>
          <w:rFonts w:ascii="Arial" w:hAnsi="Arial"/>
          <w:b/>
          <w:color w:val="000000"/>
          <w:szCs w:val="19"/>
        </w:rPr>
        <w:t>comply with Special Conditions may result in revocation of remainder of probation.</w:t>
      </w:r>
    </w:p>
    <w:p w14:paraId="2819663D" w14:textId="77777777" w:rsidR="00696297" w:rsidRPr="00696297" w:rsidRDefault="00696297" w:rsidP="00696297">
      <w:pPr>
        <w:pStyle w:val="ListParagraph"/>
        <w:rPr>
          <w:rFonts w:ascii="Arial" w:hAnsi="Arial"/>
          <w:b/>
          <w:szCs w:val="19"/>
        </w:rPr>
      </w:pPr>
    </w:p>
    <w:p w14:paraId="2819663E" w14:textId="6EAB4CAD" w:rsidR="00F34AC3" w:rsidRDefault="00F34AC3" w:rsidP="0050399D">
      <w:pPr>
        <w:pStyle w:val="ListParagraph"/>
        <w:numPr>
          <w:ilvl w:val="0"/>
          <w:numId w:val="1"/>
        </w:numPr>
        <w:rPr>
          <w:rFonts w:ascii="Arial" w:hAnsi="Arial"/>
          <w:b/>
          <w:szCs w:val="19"/>
        </w:rPr>
      </w:pPr>
      <w:r w:rsidRPr="00696297">
        <w:rPr>
          <w:rFonts w:ascii="Arial" w:hAnsi="Arial"/>
          <w:b/>
          <w:szCs w:val="19"/>
        </w:rPr>
        <w:t>A copy of this Order</w:t>
      </w:r>
      <w:r w:rsidR="000A248E">
        <w:rPr>
          <w:rFonts w:ascii="Arial" w:hAnsi="Arial"/>
          <w:b/>
          <w:szCs w:val="19"/>
        </w:rPr>
        <w:t xml:space="preserve">, and </w:t>
      </w:r>
      <w:r w:rsidRPr="00696297">
        <w:rPr>
          <w:rFonts w:ascii="Arial" w:hAnsi="Arial"/>
          <w:b/>
          <w:szCs w:val="19"/>
        </w:rPr>
        <w:t>the Court’s sentence</w:t>
      </w:r>
      <w:r w:rsidR="000A248E">
        <w:rPr>
          <w:rFonts w:ascii="Arial" w:hAnsi="Arial"/>
          <w:b/>
          <w:szCs w:val="19"/>
        </w:rPr>
        <w:t>,</w:t>
      </w:r>
      <w:r w:rsidRPr="00696297">
        <w:rPr>
          <w:rFonts w:ascii="Arial" w:hAnsi="Arial"/>
          <w:b/>
          <w:szCs w:val="19"/>
        </w:rPr>
        <w:t xml:space="preserve"> shall be given to each Defendant and each Defendant shall acknowledge in writing, by an appropriate form to be supplied by the probation supervising officer, that Defendant has received said items.</w:t>
      </w:r>
    </w:p>
    <w:p w14:paraId="2819663F" w14:textId="77777777" w:rsidR="00696297" w:rsidRPr="00696297" w:rsidRDefault="00696297" w:rsidP="00696297">
      <w:pPr>
        <w:pStyle w:val="ListParagraph"/>
        <w:rPr>
          <w:rFonts w:ascii="Arial" w:hAnsi="Arial"/>
          <w:b/>
          <w:szCs w:val="19"/>
        </w:rPr>
      </w:pPr>
    </w:p>
    <w:p w14:paraId="28196640" w14:textId="3672278C" w:rsidR="00F34AC3" w:rsidRPr="003B5A74" w:rsidRDefault="00F34AC3" w:rsidP="0050399D">
      <w:pPr>
        <w:pStyle w:val="ListParagraph"/>
        <w:numPr>
          <w:ilvl w:val="0"/>
          <w:numId w:val="1"/>
        </w:numPr>
        <w:rPr>
          <w:rFonts w:ascii="Arial" w:hAnsi="Arial"/>
          <w:b/>
          <w:szCs w:val="19"/>
        </w:rPr>
      </w:pPr>
      <w:r w:rsidRPr="00696297">
        <w:rPr>
          <w:rFonts w:ascii="Arial" w:hAnsi="Arial"/>
          <w:b/>
          <w:szCs w:val="19"/>
          <w:lang w:val="en-CA"/>
        </w:rPr>
        <w:fldChar w:fldCharType="begin"/>
      </w:r>
      <w:r w:rsidRPr="00696297">
        <w:rPr>
          <w:rFonts w:ascii="Arial" w:hAnsi="Arial"/>
          <w:b/>
          <w:szCs w:val="19"/>
          <w:lang w:val="en-CA"/>
        </w:rPr>
        <w:instrText xml:space="preserve"> SEQ CHAPTER \h \r 1</w:instrText>
      </w:r>
      <w:r w:rsidRPr="00696297">
        <w:rPr>
          <w:rFonts w:ascii="Arial" w:hAnsi="Arial"/>
          <w:b/>
          <w:szCs w:val="19"/>
          <w:lang w:val="en-CA"/>
        </w:rPr>
        <w:fldChar w:fldCharType="end"/>
      </w:r>
      <w:r w:rsidRPr="00696297">
        <w:rPr>
          <w:rFonts w:ascii="Arial" w:hAnsi="Arial"/>
          <w:b/>
          <w:color w:val="000000"/>
          <w:szCs w:val="19"/>
        </w:rPr>
        <w:t>Defendant is hereby notified that any habeas corpus petition challenging the legality of this conviction must be filed within one year from the date of this sentence</w:t>
      </w:r>
      <w:r w:rsidR="000A248E">
        <w:rPr>
          <w:rFonts w:ascii="Arial" w:hAnsi="Arial"/>
          <w:b/>
          <w:color w:val="000000"/>
          <w:szCs w:val="19"/>
        </w:rPr>
        <w:t>,</w:t>
      </w:r>
      <w:r w:rsidRPr="00696297">
        <w:rPr>
          <w:rFonts w:ascii="Arial" w:hAnsi="Arial"/>
          <w:b/>
          <w:color w:val="000000"/>
          <w:szCs w:val="19"/>
        </w:rPr>
        <w:t xml:space="preserve"> pursuant to O.C.G.A. § 9-14-42 (six months for traffic offenses).</w:t>
      </w:r>
    </w:p>
    <w:p w14:paraId="21297F01" w14:textId="77777777" w:rsidR="003B5A74" w:rsidRPr="003B5A74" w:rsidRDefault="003B5A74" w:rsidP="003B5A74">
      <w:pPr>
        <w:pStyle w:val="ListParagraph"/>
        <w:rPr>
          <w:rFonts w:ascii="Arial" w:hAnsi="Arial"/>
          <w:b/>
          <w:szCs w:val="19"/>
        </w:rPr>
      </w:pPr>
    </w:p>
    <w:p w14:paraId="5A76F889" w14:textId="7FD77224" w:rsidR="003B5A74" w:rsidRPr="00696297" w:rsidRDefault="00B41D47" w:rsidP="0050399D">
      <w:pPr>
        <w:pStyle w:val="ListParagraph"/>
        <w:numPr>
          <w:ilvl w:val="0"/>
          <w:numId w:val="1"/>
        </w:numPr>
        <w:rPr>
          <w:rFonts w:ascii="Arial" w:hAnsi="Arial"/>
          <w:b/>
          <w:szCs w:val="19"/>
        </w:rPr>
      </w:pPr>
      <w:r>
        <w:rPr>
          <w:rFonts w:ascii="Arial" w:hAnsi="Arial"/>
          <w:b/>
          <w:szCs w:val="19"/>
        </w:rPr>
        <w:t>E</w:t>
      </w:r>
      <w:r w:rsidR="001462B3">
        <w:rPr>
          <w:rFonts w:ascii="Arial" w:hAnsi="Arial"/>
          <w:b/>
          <w:szCs w:val="19"/>
        </w:rPr>
        <w:t xml:space="preserve">ach </w:t>
      </w:r>
      <w:r w:rsidR="006629BC">
        <w:rPr>
          <w:rFonts w:ascii="Arial" w:hAnsi="Arial"/>
          <w:b/>
          <w:szCs w:val="19"/>
        </w:rPr>
        <w:t>c</w:t>
      </w:r>
      <w:r w:rsidR="001462B3">
        <w:rPr>
          <w:rFonts w:ascii="Arial" w:hAnsi="Arial"/>
          <w:b/>
          <w:szCs w:val="19"/>
        </w:rPr>
        <w:t xml:space="preserve">ount shall be </w:t>
      </w:r>
      <w:r w:rsidR="00BF11A2">
        <w:rPr>
          <w:rFonts w:ascii="Arial" w:hAnsi="Arial"/>
          <w:b/>
          <w:szCs w:val="19"/>
        </w:rPr>
        <w:t>c</w:t>
      </w:r>
      <w:r w:rsidR="001462B3">
        <w:rPr>
          <w:rFonts w:ascii="Arial" w:hAnsi="Arial"/>
          <w:b/>
          <w:szCs w:val="19"/>
        </w:rPr>
        <w:t>oncurrent</w:t>
      </w:r>
      <w:r w:rsidR="00BF11A2">
        <w:rPr>
          <w:rFonts w:ascii="Arial" w:hAnsi="Arial"/>
          <w:b/>
          <w:szCs w:val="19"/>
        </w:rPr>
        <w:t xml:space="preserve"> to </w:t>
      </w:r>
      <w:r w:rsidR="006629BC">
        <w:rPr>
          <w:rFonts w:ascii="Arial" w:hAnsi="Arial"/>
          <w:b/>
          <w:szCs w:val="19"/>
        </w:rPr>
        <w:t xml:space="preserve">all </w:t>
      </w:r>
      <w:r w:rsidR="00BF11A2">
        <w:rPr>
          <w:rFonts w:ascii="Arial" w:hAnsi="Arial"/>
          <w:b/>
          <w:szCs w:val="19"/>
        </w:rPr>
        <w:t>other counts</w:t>
      </w:r>
      <w:r w:rsidR="001462B3">
        <w:rPr>
          <w:rFonts w:ascii="Arial" w:hAnsi="Arial"/>
          <w:b/>
          <w:szCs w:val="19"/>
        </w:rPr>
        <w:t xml:space="preserve"> unless specifically indicated as </w:t>
      </w:r>
      <w:r w:rsidR="00BF11A2">
        <w:rPr>
          <w:rFonts w:ascii="Arial" w:hAnsi="Arial"/>
          <w:b/>
          <w:szCs w:val="19"/>
        </w:rPr>
        <w:t>c</w:t>
      </w:r>
      <w:r w:rsidR="001462B3">
        <w:rPr>
          <w:rFonts w:ascii="Arial" w:hAnsi="Arial"/>
          <w:b/>
          <w:szCs w:val="19"/>
        </w:rPr>
        <w:t>onsecutive</w:t>
      </w:r>
      <w:r w:rsidR="006629BC">
        <w:rPr>
          <w:rFonts w:ascii="Arial" w:hAnsi="Arial"/>
          <w:b/>
          <w:szCs w:val="19"/>
        </w:rPr>
        <w:t xml:space="preserve"> time.</w:t>
      </w:r>
    </w:p>
    <w:p w14:paraId="28196641" w14:textId="77777777" w:rsidR="00696297" w:rsidRPr="00696297" w:rsidRDefault="00696297" w:rsidP="00696297">
      <w:pPr>
        <w:pStyle w:val="ListParagraph"/>
        <w:rPr>
          <w:rFonts w:ascii="Arial" w:hAnsi="Arial"/>
          <w:b/>
          <w:szCs w:val="19"/>
        </w:rPr>
      </w:pPr>
    </w:p>
    <w:p w14:paraId="28196642" w14:textId="772D5A9B" w:rsidR="00F34AC3" w:rsidRPr="00A302F0" w:rsidRDefault="00F34AC3" w:rsidP="00A302F0">
      <w:pPr>
        <w:jc w:val="both"/>
        <w:rPr>
          <w:rFonts w:ascii="Arial" w:hAnsi="Arial"/>
          <w:b/>
          <w:szCs w:val="19"/>
        </w:rPr>
      </w:pPr>
      <w:r w:rsidRPr="00696297">
        <w:rPr>
          <w:rFonts w:ascii="Arial" w:hAnsi="Arial"/>
          <w:b/>
          <w:szCs w:val="19"/>
        </w:rPr>
        <w:t>SO ORDERED</w:t>
      </w:r>
      <w:r w:rsidR="006D5B0F" w:rsidRPr="00696297">
        <w:rPr>
          <w:rFonts w:ascii="Arial" w:hAnsi="Arial"/>
          <w:b/>
          <w:szCs w:val="19"/>
        </w:rPr>
        <w:t xml:space="preserve"> BY MY SIGNATURE ON </w:t>
      </w:r>
      <w:r w:rsidR="00924F66">
        <w:rPr>
          <w:rFonts w:ascii="Arial" w:hAnsi="Arial"/>
          <w:b/>
          <w:szCs w:val="19"/>
        </w:rPr>
        <w:t>PAGE 1</w:t>
      </w:r>
      <w:r w:rsidR="00C24EE0">
        <w:rPr>
          <w:rFonts w:ascii="Arial" w:hAnsi="Arial"/>
          <w:b/>
          <w:szCs w:val="19"/>
        </w:rPr>
        <w:t xml:space="preserve"> of 2</w:t>
      </w:r>
      <w:r w:rsidR="00924F66">
        <w:rPr>
          <w:rFonts w:ascii="Arial" w:hAnsi="Arial"/>
          <w:b/>
          <w:szCs w:val="19"/>
        </w:rPr>
        <w:t>:</w:t>
      </w:r>
      <w:r w:rsidR="006D5B0F" w:rsidRPr="00696297">
        <w:rPr>
          <w:rFonts w:ascii="Arial" w:hAnsi="Arial"/>
          <w:b/>
          <w:szCs w:val="19"/>
        </w:rPr>
        <w:t xml:space="preserve"> Judge, State Court of Spalding County.</w:t>
      </w:r>
    </w:p>
    <w:sectPr w:rsidR="00F34AC3" w:rsidRPr="00A302F0" w:rsidSect="00B439B6">
      <w:footerReference w:type="defaul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9971" w14:textId="77777777" w:rsidR="009F2EF7" w:rsidRDefault="009F2EF7" w:rsidP="004D38E1">
      <w:r>
        <w:separator/>
      </w:r>
    </w:p>
  </w:endnote>
  <w:endnote w:type="continuationSeparator" w:id="0">
    <w:p w14:paraId="67492F33" w14:textId="77777777" w:rsidR="009F2EF7" w:rsidRDefault="009F2EF7" w:rsidP="004D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821884"/>
      <w:docPartObj>
        <w:docPartGallery w:val="Page Numbers (Bottom of Page)"/>
        <w:docPartUnique/>
      </w:docPartObj>
    </w:sdtPr>
    <w:sdtEndPr/>
    <w:sdtContent>
      <w:sdt>
        <w:sdtPr>
          <w:id w:val="1728636285"/>
          <w:docPartObj>
            <w:docPartGallery w:val="Page Numbers (Top of Page)"/>
            <w:docPartUnique/>
          </w:docPartObj>
        </w:sdtPr>
        <w:sdtEndPr/>
        <w:sdtContent>
          <w:p w14:paraId="28196647" w14:textId="77777777" w:rsidR="004D38E1" w:rsidRDefault="004D38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08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892">
              <w:rPr>
                <w:b/>
                <w:bCs/>
                <w:noProof/>
              </w:rPr>
              <w:t>2</w:t>
            </w:r>
            <w:r>
              <w:rPr>
                <w:b/>
                <w:bCs/>
                <w:sz w:val="24"/>
                <w:szCs w:val="24"/>
              </w:rPr>
              <w:fldChar w:fldCharType="end"/>
            </w:r>
          </w:p>
        </w:sdtContent>
      </w:sdt>
    </w:sdtContent>
  </w:sdt>
  <w:p w14:paraId="28196648" w14:textId="55C04A5B" w:rsidR="004D38E1" w:rsidRPr="00216CFA" w:rsidRDefault="00216CFA">
    <w:pPr>
      <w:pStyle w:val="Footer"/>
      <w:rPr>
        <w:sz w:val="16"/>
      </w:rPr>
    </w:pPr>
    <w:r w:rsidRPr="00216CFA">
      <w:rPr>
        <w:sz w:val="16"/>
      </w:rPr>
      <w:t>White (Clerk) – Yellow (Defendant) – Pink (So</w:t>
    </w:r>
    <w:r>
      <w:rPr>
        <w:sz w:val="16"/>
      </w:rPr>
      <w:t xml:space="preserve">licitor) – Goldenrod (Attorney) / </w:t>
    </w:r>
    <w:r w:rsidRPr="00216CFA">
      <w:rPr>
        <w:sz w:val="16"/>
      </w:rPr>
      <w:t>GBS Printing &amp; Copy Center 770.227.2239</w:t>
    </w:r>
    <w:r>
      <w:rPr>
        <w:sz w:val="16"/>
      </w:rPr>
      <w:t xml:space="preserve"> / </w:t>
    </w:r>
    <w:r w:rsidRPr="00216CFA">
      <w:rPr>
        <w:sz w:val="16"/>
      </w:rPr>
      <w:tab/>
      <w:t>Spalding County State Court Form #</w:t>
    </w:r>
    <w:r w:rsidR="00D63867">
      <w:rPr>
        <w:sz w:val="16"/>
      </w:rPr>
      <w:t>8981</w:t>
    </w:r>
    <w:r w:rsidRPr="00216CFA">
      <w:rPr>
        <w:sz w:val="16"/>
      </w:rPr>
      <w:t xml:space="preserve"> (rev</w:t>
    </w:r>
    <w:r w:rsidR="00C319BB">
      <w:rPr>
        <w:sz w:val="16"/>
      </w:rPr>
      <w:t xml:space="preserve"> </w:t>
    </w:r>
    <w:r w:rsidR="004759B1">
      <w:rPr>
        <w:sz w:val="16"/>
      </w:rPr>
      <w:t>2/20</w:t>
    </w:r>
    <w:r w:rsidRPr="00216CFA">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22CE" w14:textId="77777777" w:rsidR="009F2EF7" w:rsidRDefault="009F2EF7" w:rsidP="004D38E1">
      <w:r>
        <w:separator/>
      </w:r>
    </w:p>
  </w:footnote>
  <w:footnote w:type="continuationSeparator" w:id="0">
    <w:p w14:paraId="59D0D17B" w14:textId="77777777" w:rsidR="009F2EF7" w:rsidRDefault="009F2EF7" w:rsidP="004D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D62FD"/>
    <w:multiLevelType w:val="hybridMultilevel"/>
    <w:tmpl w:val="3E9089E6"/>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53"/>
    <w:rsid w:val="000010AE"/>
    <w:rsid w:val="000428D7"/>
    <w:rsid w:val="000459AF"/>
    <w:rsid w:val="00051954"/>
    <w:rsid w:val="00055B7A"/>
    <w:rsid w:val="000602C5"/>
    <w:rsid w:val="0006719F"/>
    <w:rsid w:val="00071EC4"/>
    <w:rsid w:val="00072C1B"/>
    <w:rsid w:val="00083DC8"/>
    <w:rsid w:val="00093FD9"/>
    <w:rsid w:val="000A248E"/>
    <w:rsid w:val="000C1751"/>
    <w:rsid w:val="000D1C50"/>
    <w:rsid w:val="000E332D"/>
    <w:rsid w:val="000F7889"/>
    <w:rsid w:val="00102B08"/>
    <w:rsid w:val="00113B31"/>
    <w:rsid w:val="0012009C"/>
    <w:rsid w:val="00135831"/>
    <w:rsid w:val="0014347A"/>
    <w:rsid w:val="001462B3"/>
    <w:rsid w:val="00164BC7"/>
    <w:rsid w:val="00171894"/>
    <w:rsid w:val="0017427A"/>
    <w:rsid w:val="001770EF"/>
    <w:rsid w:val="0019748E"/>
    <w:rsid w:val="001A5C38"/>
    <w:rsid w:val="001B347E"/>
    <w:rsid w:val="001B603F"/>
    <w:rsid w:val="001B63B6"/>
    <w:rsid w:val="001C3175"/>
    <w:rsid w:val="001C5DB6"/>
    <w:rsid w:val="001E4BF6"/>
    <w:rsid w:val="001F2B18"/>
    <w:rsid w:val="001F455B"/>
    <w:rsid w:val="00202A43"/>
    <w:rsid w:val="00216CFA"/>
    <w:rsid w:val="002671CF"/>
    <w:rsid w:val="00286DBD"/>
    <w:rsid w:val="002A608D"/>
    <w:rsid w:val="002C0010"/>
    <w:rsid w:val="002C4FA1"/>
    <w:rsid w:val="002C7949"/>
    <w:rsid w:val="002E03DA"/>
    <w:rsid w:val="002F6EC3"/>
    <w:rsid w:val="00300D04"/>
    <w:rsid w:val="00307795"/>
    <w:rsid w:val="00341618"/>
    <w:rsid w:val="00350601"/>
    <w:rsid w:val="003549D1"/>
    <w:rsid w:val="0037031C"/>
    <w:rsid w:val="003718A3"/>
    <w:rsid w:val="0037716B"/>
    <w:rsid w:val="003849EC"/>
    <w:rsid w:val="00387E68"/>
    <w:rsid w:val="003A4775"/>
    <w:rsid w:val="003B0344"/>
    <w:rsid w:val="003B5A74"/>
    <w:rsid w:val="003C13E7"/>
    <w:rsid w:val="003C752B"/>
    <w:rsid w:val="003D03DD"/>
    <w:rsid w:val="003D4FFF"/>
    <w:rsid w:val="003E3DCD"/>
    <w:rsid w:val="003F2F41"/>
    <w:rsid w:val="0041427D"/>
    <w:rsid w:val="0044502F"/>
    <w:rsid w:val="00454B6C"/>
    <w:rsid w:val="004609DF"/>
    <w:rsid w:val="004636FD"/>
    <w:rsid w:val="00465063"/>
    <w:rsid w:val="004759B1"/>
    <w:rsid w:val="00475A11"/>
    <w:rsid w:val="0049247D"/>
    <w:rsid w:val="004A47CD"/>
    <w:rsid w:val="004B1E21"/>
    <w:rsid w:val="004D331C"/>
    <w:rsid w:val="004D38E1"/>
    <w:rsid w:val="004F2C0D"/>
    <w:rsid w:val="0050399D"/>
    <w:rsid w:val="0051166E"/>
    <w:rsid w:val="00520559"/>
    <w:rsid w:val="00524649"/>
    <w:rsid w:val="005649DC"/>
    <w:rsid w:val="005677C9"/>
    <w:rsid w:val="00571A83"/>
    <w:rsid w:val="00586046"/>
    <w:rsid w:val="005860E5"/>
    <w:rsid w:val="0059476D"/>
    <w:rsid w:val="005B1FA4"/>
    <w:rsid w:val="005B4B23"/>
    <w:rsid w:val="005C75BF"/>
    <w:rsid w:val="005D6C16"/>
    <w:rsid w:val="005E5745"/>
    <w:rsid w:val="005E7739"/>
    <w:rsid w:val="005F0D01"/>
    <w:rsid w:val="006059A8"/>
    <w:rsid w:val="006533E8"/>
    <w:rsid w:val="00662573"/>
    <w:rsid w:val="006629BC"/>
    <w:rsid w:val="006651EC"/>
    <w:rsid w:val="00675CC3"/>
    <w:rsid w:val="00687FBC"/>
    <w:rsid w:val="00696297"/>
    <w:rsid w:val="006A1CB7"/>
    <w:rsid w:val="006A6D0B"/>
    <w:rsid w:val="006D3F04"/>
    <w:rsid w:val="006D5B0F"/>
    <w:rsid w:val="0073216A"/>
    <w:rsid w:val="00747E29"/>
    <w:rsid w:val="00763297"/>
    <w:rsid w:val="00764313"/>
    <w:rsid w:val="007826A8"/>
    <w:rsid w:val="00784981"/>
    <w:rsid w:val="007850CE"/>
    <w:rsid w:val="007869C4"/>
    <w:rsid w:val="007A4851"/>
    <w:rsid w:val="007A5D8D"/>
    <w:rsid w:val="007A6715"/>
    <w:rsid w:val="007B0B4D"/>
    <w:rsid w:val="007C43C2"/>
    <w:rsid w:val="007D0105"/>
    <w:rsid w:val="007D5646"/>
    <w:rsid w:val="007E143B"/>
    <w:rsid w:val="007E14DC"/>
    <w:rsid w:val="007E261F"/>
    <w:rsid w:val="007F39C5"/>
    <w:rsid w:val="00813A96"/>
    <w:rsid w:val="00816E65"/>
    <w:rsid w:val="0082203B"/>
    <w:rsid w:val="00825F39"/>
    <w:rsid w:val="008373E2"/>
    <w:rsid w:val="00840F20"/>
    <w:rsid w:val="0085066B"/>
    <w:rsid w:val="008A11C0"/>
    <w:rsid w:val="008A6AA0"/>
    <w:rsid w:val="008B0FD5"/>
    <w:rsid w:val="008B224D"/>
    <w:rsid w:val="008C4F50"/>
    <w:rsid w:val="008F0A01"/>
    <w:rsid w:val="008F18DB"/>
    <w:rsid w:val="00907DB1"/>
    <w:rsid w:val="00917EFE"/>
    <w:rsid w:val="00923DD8"/>
    <w:rsid w:val="00924F66"/>
    <w:rsid w:val="00926E90"/>
    <w:rsid w:val="00944074"/>
    <w:rsid w:val="009511C3"/>
    <w:rsid w:val="00953C3F"/>
    <w:rsid w:val="00955AE6"/>
    <w:rsid w:val="0096568B"/>
    <w:rsid w:val="009743D8"/>
    <w:rsid w:val="00987542"/>
    <w:rsid w:val="00990113"/>
    <w:rsid w:val="009A25DE"/>
    <w:rsid w:val="009B556C"/>
    <w:rsid w:val="009D30FE"/>
    <w:rsid w:val="009E0322"/>
    <w:rsid w:val="009F2EF7"/>
    <w:rsid w:val="009F5FD5"/>
    <w:rsid w:val="00A265F2"/>
    <w:rsid w:val="00A302F0"/>
    <w:rsid w:val="00A41C56"/>
    <w:rsid w:val="00A46529"/>
    <w:rsid w:val="00A6715D"/>
    <w:rsid w:val="00A675AD"/>
    <w:rsid w:val="00A72FD5"/>
    <w:rsid w:val="00A74DB3"/>
    <w:rsid w:val="00A95ED2"/>
    <w:rsid w:val="00AA2A26"/>
    <w:rsid w:val="00AA636E"/>
    <w:rsid w:val="00AB76AD"/>
    <w:rsid w:val="00B00892"/>
    <w:rsid w:val="00B02631"/>
    <w:rsid w:val="00B171BB"/>
    <w:rsid w:val="00B26D93"/>
    <w:rsid w:val="00B41D47"/>
    <w:rsid w:val="00B4333E"/>
    <w:rsid w:val="00B439B6"/>
    <w:rsid w:val="00B51211"/>
    <w:rsid w:val="00B61FBC"/>
    <w:rsid w:val="00B731FE"/>
    <w:rsid w:val="00B73229"/>
    <w:rsid w:val="00B74182"/>
    <w:rsid w:val="00BB0FC9"/>
    <w:rsid w:val="00BC6EAB"/>
    <w:rsid w:val="00BF11A2"/>
    <w:rsid w:val="00BF20C6"/>
    <w:rsid w:val="00BF6F8E"/>
    <w:rsid w:val="00C05153"/>
    <w:rsid w:val="00C065D8"/>
    <w:rsid w:val="00C21810"/>
    <w:rsid w:val="00C24EE0"/>
    <w:rsid w:val="00C25FF2"/>
    <w:rsid w:val="00C26A11"/>
    <w:rsid w:val="00C27011"/>
    <w:rsid w:val="00C278A6"/>
    <w:rsid w:val="00C319BB"/>
    <w:rsid w:val="00C42181"/>
    <w:rsid w:val="00C55371"/>
    <w:rsid w:val="00C66FEF"/>
    <w:rsid w:val="00C94DC4"/>
    <w:rsid w:val="00CB027B"/>
    <w:rsid w:val="00CC75E7"/>
    <w:rsid w:val="00CE07F7"/>
    <w:rsid w:val="00CF1B14"/>
    <w:rsid w:val="00D07B0F"/>
    <w:rsid w:val="00D07D45"/>
    <w:rsid w:val="00D20CA2"/>
    <w:rsid w:val="00D21446"/>
    <w:rsid w:val="00D43378"/>
    <w:rsid w:val="00D47EFC"/>
    <w:rsid w:val="00D60350"/>
    <w:rsid w:val="00D63867"/>
    <w:rsid w:val="00D71D4E"/>
    <w:rsid w:val="00D82017"/>
    <w:rsid w:val="00D9037A"/>
    <w:rsid w:val="00D91621"/>
    <w:rsid w:val="00DB389A"/>
    <w:rsid w:val="00DB4390"/>
    <w:rsid w:val="00DB7FD3"/>
    <w:rsid w:val="00DC588F"/>
    <w:rsid w:val="00DC59E6"/>
    <w:rsid w:val="00E3714B"/>
    <w:rsid w:val="00E42106"/>
    <w:rsid w:val="00E53FDA"/>
    <w:rsid w:val="00E571D9"/>
    <w:rsid w:val="00E5720A"/>
    <w:rsid w:val="00E671D8"/>
    <w:rsid w:val="00E70653"/>
    <w:rsid w:val="00E758A0"/>
    <w:rsid w:val="00E77D15"/>
    <w:rsid w:val="00E835EB"/>
    <w:rsid w:val="00E8574A"/>
    <w:rsid w:val="00E92442"/>
    <w:rsid w:val="00EA7326"/>
    <w:rsid w:val="00EB699A"/>
    <w:rsid w:val="00EB75E8"/>
    <w:rsid w:val="00F0386F"/>
    <w:rsid w:val="00F34AC3"/>
    <w:rsid w:val="00F94032"/>
    <w:rsid w:val="00FA6722"/>
    <w:rsid w:val="00FB1DD3"/>
    <w:rsid w:val="00FB3D88"/>
    <w:rsid w:val="00FC35A8"/>
    <w:rsid w:val="00FE20F3"/>
    <w:rsid w:val="00FF3457"/>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1965B3"/>
  <w15:chartTrackingRefBased/>
  <w15:docId w15:val="{E3717982-E2FD-4651-AA68-D856B38A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65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716B"/>
    <w:rPr>
      <w:rFonts w:ascii="Tahoma" w:hAnsi="Tahoma" w:cs="Tahoma"/>
      <w:sz w:val="16"/>
      <w:szCs w:val="16"/>
    </w:rPr>
  </w:style>
  <w:style w:type="paragraph" w:styleId="DocumentMap">
    <w:name w:val="Document Map"/>
    <w:basedOn w:val="Normal"/>
    <w:semiHidden/>
    <w:rsid w:val="00A675AD"/>
    <w:pPr>
      <w:shd w:val="clear" w:color="auto" w:fill="000080"/>
    </w:pPr>
    <w:rPr>
      <w:rFonts w:ascii="Tahoma" w:hAnsi="Tahoma" w:cs="Tahoma"/>
    </w:rPr>
  </w:style>
  <w:style w:type="paragraph" w:styleId="Header">
    <w:name w:val="header"/>
    <w:basedOn w:val="Normal"/>
    <w:link w:val="HeaderChar"/>
    <w:rsid w:val="004D38E1"/>
    <w:pPr>
      <w:tabs>
        <w:tab w:val="center" w:pos="4680"/>
        <w:tab w:val="right" w:pos="9360"/>
      </w:tabs>
    </w:pPr>
  </w:style>
  <w:style w:type="character" w:customStyle="1" w:styleId="HeaderChar">
    <w:name w:val="Header Char"/>
    <w:basedOn w:val="DefaultParagraphFont"/>
    <w:link w:val="Header"/>
    <w:rsid w:val="004D38E1"/>
  </w:style>
  <w:style w:type="paragraph" w:styleId="Footer">
    <w:name w:val="footer"/>
    <w:basedOn w:val="Normal"/>
    <w:link w:val="FooterChar"/>
    <w:uiPriority w:val="99"/>
    <w:rsid w:val="004D38E1"/>
    <w:pPr>
      <w:tabs>
        <w:tab w:val="center" w:pos="4680"/>
        <w:tab w:val="right" w:pos="9360"/>
      </w:tabs>
    </w:pPr>
  </w:style>
  <w:style w:type="character" w:customStyle="1" w:styleId="FooterChar">
    <w:name w:val="Footer Char"/>
    <w:basedOn w:val="DefaultParagraphFont"/>
    <w:link w:val="Footer"/>
    <w:uiPriority w:val="99"/>
    <w:rsid w:val="004D38E1"/>
  </w:style>
  <w:style w:type="paragraph" w:styleId="ListParagraph">
    <w:name w:val="List Paragraph"/>
    <w:basedOn w:val="Normal"/>
    <w:uiPriority w:val="34"/>
    <w:qFormat/>
    <w:rsid w:val="0069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1FB4470EFC24DAA5CEA0177B81CED" ma:contentTypeVersion="13" ma:contentTypeDescription="Create a new document." ma:contentTypeScope="" ma:versionID="981f3bfa767ca6229cb79077abf5b12e">
  <xsd:schema xmlns:xsd="http://www.w3.org/2001/XMLSchema" xmlns:xs="http://www.w3.org/2001/XMLSchema" xmlns:p="http://schemas.microsoft.com/office/2006/metadata/properties" xmlns:ns3="22e7e7d4-a14d-447f-8ee3-30054ccab920" xmlns:ns4="b8bb8c47-509e-46f3-9b88-2a9910b41946" targetNamespace="http://schemas.microsoft.com/office/2006/metadata/properties" ma:root="true" ma:fieldsID="28bbc6a8bf5c619eb1b6bd1445ca1bc8" ns3:_="" ns4:_="">
    <xsd:import namespace="22e7e7d4-a14d-447f-8ee3-30054ccab920"/>
    <xsd:import namespace="b8bb8c47-509e-46f3-9b88-2a9910b41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7e7d4-a14d-447f-8ee3-30054cca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b8c47-509e-46f3-9b88-2a9910b41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FA58E-108A-497E-A411-045A8DFE9879}">
  <ds:schemaRefs>
    <ds:schemaRef ds:uri="http://schemas.microsoft.com/sharepoint/v3/contenttype/forms"/>
  </ds:schemaRefs>
</ds:datastoreItem>
</file>

<file path=customXml/itemProps2.xml><?xml version="1.0" encoding="utf-8"?>
<ds:datastoreItem xmlns:ds="http://schemas.openxmlformats.org/officeDocument/2006/customXml" ds:itemID="{2DAC97A7-ED1F-4B7C-9212-1D47548B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7e7d4-a14d-447f-8ee3-30054ccab920"/>
    <ds:schemaRef ds:uri="b8bb8c47-509e-46f3-9b88-2a9910b41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90627-D975-4191-B721-C4BC53CDDA22}">
  <ds:schemaRefs>
    <ds:schemaRef ds:uri="http://purl.org/dc/dcmitype/"/>
    <ds:schemaRef ds:uri="http://schemas.microsoft.com/office/infopath/2007/PartnerControls"/>
    <ds:schemaRef ds:uri="b8bb8c47-509e-46f3-9b88-2a9910b4194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2e7e7d4-a14d-447f-8ee3-30054ccab9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1374</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 COURT OF HENRY COUNTY</vt:lpstr>
    </vt:vector>
  </TitlesOfParts>
  <Company>Henry County State Court</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COURT OF HENRY COUNTY</dc:title>
  <dc:subject/>
  <dc:creator>cowens</dc:creator>
  <cp:keywords/>
  <dc:description/>
  <cp:lastModifiedBy>Josh Thacker</cp:lastModifiedBy>
  <cp:revision>3</cp:revision>
  <cp:lastPrinted>2020-01-22T20:52:00Z</cp:lastPrinted>
  <dcterms:created xsi:type="dcterms:W3CDTF">2020-01-22T18:43:00Z</dcterms:created>
  <dcterms:modified xsi:type="dcterms:W3CDTF">2020-01-22T20:53:00Z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0x010100C241FB4470EFC24DAA5CEA0177B81CED</vt:lpwstr>
  </property>
</Properties>
</file>