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8" w:rsidRDefault="00D12C79" w:rsidP="00D12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Sentencing Reminders for after Trial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Petition for Writ of Habeas Corpus deadlines</w:t>
      </w:r>
      <w:r w:rsidR="001F4DEF">
        <w:rPr>
          <w:rFonts w:ascii="Times New Roman" w:hAnsi="Times New Roman" w:cs="Times New Roman"/>
          <w:sz w:val="28"/>
          <w:szCs w:val="28"/>
        </w:rPr>
        <w:t xml:space="preserve"> – 12 months regular misdemeanor/180 days traffic misdemeanors (including DUI)</w:t>
      </w:r>
    </w:p>
    <w:p w:rsid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for New Trial deadline</w:t>
      </w:r>
      <w:r w:rsidR="001F4DEF">
        <w:rPr>
          <w:rFonts w:ascii="Times New Roman" w:hAnsi="Times New Roman" w:cs="Times New Roman"/>
          <w:sz w:val="28"/>
          <w:szCs w:val="28"/>
        </w:rPr>
        <w:t xml:space="preserve"> – 30 days from Verdict; thereafter IF denied, can appeal to appellate court 30 days after written order denying a motion for new trial</w:t>
      </w:r>
    </w:p>
    <w:p w:rsidR="001F4DEF" w:rsidRP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2C79" w:rsidRP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DEF">
        <w:rPr>
          <w:rFonts w:ascii="Times New Roman" w:hAnsi="Times New Roman" w:cs="Times New Roman"/>
          <w:sz w:val="28"/>
          <w:szCs w:val="28"/>
        </w:rPr>
        <w:t>Direct Appeal deadline</w:t>
      </w:r>
      <w:r w:rsidR="001F4DEF" w:rsidRPr="001F4DEF">
        <w:rPr>
          <w:rFonts w:ascii="Times New Roman" w:hAnsi="Times New Roman" w:cs="Times New Roman"/>
          <w:sz w:val="28"/>
          <w:szCs w:val="28"/>
        </w:rPr>
        <w:t xml:space="preserve"> – 30 days from Verdict</w:t>
      </w:r>
    </w:p>
    <w:p w:rsid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Disputes with probation</w:t>
      </w:r>
      <w:r w:rsidR="001F4DEF">
        <w:rPr>
          <w:rFonts w:ascii="Times New Roman" w:hAnsi="Times New Roman" w:cs="Times New Roman"/>
          <w:sz w:val="28"/>
          <w:szCs w:val="28"/>
        </w:rPr>
        <w:t xml:space="preserve"> – ask them to speak with me OR consult with an attorney</w:t>
      </w:r>
    </w:p>
    <w:p w:rsidR="001F4DEF" w:rsidRP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2C79" w:rsidRP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DEF">
        <w:rPr>
          <w:rFonts w:ascii="Times New Roman" w:hAnsi="Times New Roman" w:cs="Times New Roman"/>
          <w:sz w:val="28"/>
          <w:szCs w:val="28"/>
        </w:rPr>
        <w:t>Specific collateral consequences- (see plea dialog)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DUI cases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 cases</w:t>
      </w:r>
    </w:p>
    <w:p w:rsidR="00D12C79" w:rsidRDefault="001F4DEF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Marijuana</w:t>
      </w:r>
      <w:r w:rsidR="00D12C79">
        <w:rPr>
          <w:rFonts w:ascii="Times New Roman" w:hAnsi="Times New Roman" w:cs="Times New Roman"/>
          <w:sz w:val="28"/>
          <w:szCs w:val="28"/>
        </w:rPr>
        <w:t xml:space="preserve"> cases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Superspeeder citations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Carrying a Weapon cases</w:t>
      </w:r>
    </w:p>
    <w:p w:rsidR="001F4DEF" w:rsidRDefault="001F4DEF" w:rsidP="001F4DE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Sentence controls</w:t>
      </w:r>
    </w:p>
    <w:p w:rsid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Pro-se, go over first offender status </w:t>
      </w:r>
    </w:p>
    <w:p w:rsidR="001F4DEF" w:rsidRPr="001F4DEF" w:rsidRDefault="001F4DEF" w:rsidP="001F4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2C79" w:rsidRPr="001F4DEF" w:rsidRDefault="00D12C79" w:rsidP="001F4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DEF">
        <w:rPr>
          <w:rFonts w:ascii="Times New Roman" w:hAnsi="Times New Roman" w:cs="Times New Roman"/>
          <w:sz w:val="28"/>
          <w:szCs w:val="28"/>
        </w:rPr>
        <w:t>Review and establish record for new probation practices and sentencing requirements</w:t>
      </w:r>
    </w:p>
    <w:p w:rsidR="00D12C79" w:rsidRPr="00D12C79" w:rsidRDefault="00D12C79" w:rsidP="00D12C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D12C79" w:rsidRPr="00D12C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2F" w:rsidRDefault="002F692F" w:rsidP="00D12C79">
      <w:pPr>
        <w:spacing w:after="0" w:line="240" w:lineRule="auto"/>
      </w:pPr>
      <w:r>
        <w:separator/>
      </w:r>
    </w:p>
  </w:endnote>
  <w:endnote w:type="continuationSeparator" w:id="0">
    <w:p w:rsidR="002F692F" w:rsidRDefault="002F692F" w:rsidP="00D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EF" w:rsidRDefault="001F4DEF">
    <w:pPr>
      <w:pStyle w:val="Footer"/>
    </w:pPr>
    <w:r>
      <w:t>1/13/2020</w:t>
    </w:r>
  </w:p>
  <w:p w:rsidR="00D12C79" w:rsidRDefault="00D1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2F" w:rsidRDefault="002F692F" w:rsidP="00D12C79">
      <w:pPr>
        <w:spacing w:after="0" w:line="240" w:lineRule="auto"/>
      </w:pPr>
      <w:r>
        <w:separator/>
      </w:r>
    </w:p>
  </w:footnote>
  <w:footnote w:type="continuationSeparator" w:id="0">
    <w:p w:rsidR="002F692F" w:rsidRDefault="002F692F" w:rsidP="00D1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79" w:rsidRDefault="00D12C79">
    <w:pPr>
      <w:pStyle w:val="Header"/>
    </w:pPr>
    <w:r>
      <w:t>Judge Homier</w:t>
    </w:r>
  </w:p>
  <w:p w:rsidR="00D12C79" w:rsidRDefault="00D12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EB"/>
    <w:multiLevelType w:val="hybridMultilevel"/>
    <w:tmpl w:val="014C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48B9"/>
    <w:multiLevelType w:val="hybridMultilevel"/>
    <w:tmpl w:val="85406296"/>
    <w:lvl w:ilvl="0" w:tplc="506A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9"/>
    <w:rsid w:val="00110608"/>
    <w:rsid w:val="001F4DEF"/>
    <w:rsid w:val="002F692F"/>
    <w:rsid w:val="00405E6E"/>
    <w:rsid w:val="008A4A1A"/>
    <w:rsid w:val="00D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79"/>
  </w:style>
  <w:style w:type="paragraph" w:styleId="Footer">
    <w:name w:val="footer"/>
    <w:basedOn w:val="Normal"/>
    <w:link w:val="Foot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79"/>
  </w:style>
  <w:style w:type="paragraph" w:styleId="BalloonText">
    <w:name w:val="Balloon Text"/>
    <w:basedOn w:val="Normal"/>
    <w:link w:val="BalloonTextChar"/>
    <w:uiPriority w:val="99"/>
    <w:semiHidden/>
    <w:unhideWhenUsed/>
    <w:rsid w:val="00D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79"/>
  </w:style>
  <w:style w:type="paragraph" w:styleId="Footer">
    <w:name w:val="footer"/>
    <w:basedOn w:val="Normal"/>
    <w:link w:val="Foot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79"/>
  </w:style>
  <w:style w:type="paragraph" w:styleId="BalloonText">
    <w:name w:val="Balloon Text"/>
    <w:basedOn w:val="Normal"/>
    <w:link w:val="BalloonTextChar"/>
    <w:uiPriority w:val="99"/>
    <w:semiHidden/>
    <w:unhideWhenUsed/>
    <w:rsid w:val="00D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ccboc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ccboc</dc:creator>
  <cp:lastModifiedBy>ccboc</cp:lastModifiedBy>
  <cp:revision>2</cp:revision>
  <dcterms:created xsi:type="dcterms:W3CDTF">2015-07-02T20:23:00Z</dcterms:created>
  <dcterms:modified xsi:type="dcterms:W3CDTF">2020-01-13T19:10:00Z</dcterms:modified>
</cp:coreProperties>
</file>